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2CA57" w14:textId="77777777" w:rsidR="0023657F" w:rsidRDefault="0023657F" w:rsidP="0065768B">
      <w:pPr>
        <w:jc w:val="both"/>
        <w:rPr>
          <w:rFonts w:ascii="Palatino Linotype" w:hAnsi="Palatino Linotype"/>
          <w:b/>
          <w:color w:val="000000" w:themeColor="text1"/>
          <w:sz w:val="24"/>
          <w:szCs w:val="24"/>
          <w:lang w:eastAsia="en-GB"/>
        </w:rPr>
      </w:pPr>
      <w:r>
        <w:rPr>
          <w:rFonts w:ascii="Palatino Linotype" w:hAnsi="Palatino Linotype"/>
          <w:b/>
          <w:color w:val="000000" w:themeColor="text1"/>
          <w:sz w:val="24"/>
          <w:szCs w:val="24"/>
          <w:lang w:eastAsia="en-GB"/>
        </w:rPr>
        <w:t>Over recent months, I have raise</w:t>
      </w:r>
      <w:r w:rsidR="00C742FB">
        <w:rPr>
          <w:rFonts w:ascii="Palatino Linotype" w:hAnsi="Palatino Linotype"/>
          <w:b/>
          <w:color w:val="000000" w:themeColor="text1"/>
          <w:sz w:val="24"/>
          <w:szCs w:val="24"/>
          <w:lang w:eastAsia="en-GB"/>
        </w:rPr>
        <w:t>d</w:t>
      </w:r>
      <w:r>
        <w:rPr>
          <w:rFonts w:ascii="Palatino Linotype" w:hAnsi="Palatino Linotype"/>
          <w:b/>
          <w:color w:val="000000" w:themeColor="text1"/>
          <w:sz w:val="24"/>
          <w:szCs w:val="24"/>
          <w:lang w:eastAsia="en-GB"/>
        </w:rPr>
        <w:t xml:space="preserve"> the issue of climate change </w:t>
      </w:r>
      <w:r w:rsidR="00C742FB">
        <w:rPr>
          <w:rFonts w:ascii="Palatino Linotype" w:hAnsi="Palatino Linotype"/>
          <w:b/>
          <w:color w:val="000000" w:themeColor="text1"/>
          <w:sz w:val="24"/>
          <w:szCs w:val="24"/>
          <w:lang w:eastAsia="en-GB"/>
        </w:rPr>
        <w:t>several</w:t>
      </w:r>
      <w:r>
        <w:rPr>
          <w:rFonts w:ascii="Palatino Linotype" w:hAnsi="Palatino Linotype"/>
          <w:b/>
          <w:color w:val="000000" w:themeColor="text1"/>
          <w:sz w:val="24"/>
          <w:szCs w:val="24"/>
          <w:lang w:eastAsia="en-GB"/>
        </w:rPr>
        <w:t xml:space="preserve"> times in Westminster to bring attention to this</w:t>
      </w:r>
      <w:r w:rsidR="00C742FB">
        <w:rPr>
          <w:rFonts w:ascii="Palatino Linotype" w:hAnsi="Palatino Linotype"/>
          <w:b/>
          <w:color w:val="000000" w:themeColor="text1"/>
          <w:sz w:val="24"/>
          <w:szCs w:val="24"/>
          <w:lang w:eastAsia="en-GB"/>
        </w:rPr>
        <w:t xml:space="preserve"> important</w:t>
      </w:r>
      <w:r>
        <w:rPr>
          <w:rFonts w:ascii="Palatino Linotype" w:hAnsi="Palatino Linotype"/>
          <w:b/>
          <w:color w:val="000000" w:themeColor="text1"/>
          <w:sz w:val="24"/>
          <w:szCs w:val="24"/>
          <w:lang w:eastAsia="en-GB"/>
        </w:rPr>
        <w:t xml:space="preserve"> issue, including:</w:t>
      </w:r>
    </w:p>
    <w:p w14:paraId="49B953AE" w14:textId="77777777" w:rsidR="0023657F" w:rsidRPr="0023657F" w:rsidRDefault="0023657F" w:rsidP="0023657F">
      <w:pPr>
        <w:pStyle w:val="ListParagraph"/>
        <w:numPr>
          <w:ilvl w:val="0"/>
          <w:numId w:val="12"/>
        </w:numPr>
        <w:jc w:val="both"/>
        <w:rPr>
          <w:rFonts w:ascii="Palatino Linotype" w:hAnsi="Palatino Linotype"/>
          <w:color w:val="000000" w:themeColor="text1"/>
          <w:sz w:val="24"/>
          <w:szCs w:val="24"/>
          <w:lang w:eastAsia="en-GB"/>
        </w:rPr>
      </w:pPr>
      <w:r w:rsidRPr="0023657F">
        <w:rPr>
          <w:rFonts w:ascii="Palatino Linotype" w:hAnsi="Palatino Linotype"/>
          <w:color w:val="000000" w:themeColor="text1"/>
          <w:sz w:val="24"/>
          <w:szCs w:val="24"/>
          <w:lang w:eastAsia="en-GB"/>
        </w:rPr>
        <w:t>Contributing to the ‘</w:t>
      </w:r>
      <w:r w:rsidRPr="0023657F">
        <w:rPr>
          <w:rFonts w:ascii="Palatino Linotype" w:hAnsi="Palatino Linotype"/>
          <w:color w:val="0070C0"/>
          <w:sz w:val="24"/>
          <w:szCs w:val="24"/>
          <w:lang w:eastAsia="en-GB"/>
        </w:rPr>
        <w:t>Declaring a Climate Emergency</w:t>
      </w:r>
      <w:r w:rsidRPr="0023657F">
        <w:rPr>
          <w:rFonts w:ascii="Palatino Linotype" w:hAnsi="Palatino Linotype"/>
          <w:color w:val="000000" w:themeColor="text1"/>
          <w:sz w:val="24"/>
          <w:szCs w:val="24"/>
          <w:lang w:eastAsia="en-GB"/>
        </w:rPr>
        <w:t>’ debate in May.</w:t>
      </w:r>
    </w:p>
    <w:p w14:paraId="65CC1F83" w14:textId="77777777" w:rsidR="0023657F" w:rsidRPr="0023657F" w:rsidRDefault="0023657F" w:rsidP="0023657F">
      <w:pPr>
        <w:pStyle w:val="ListParagraph"/>
        <w:numPr>
          <w:ilvl w:val="0"/>
          <w:numId w:val="12"/>
        </w:numPr>
        <w:jc w:val="both"/>
        <w:rPr>
          <w:rFonts w:ascii="Palatino Linotype" w:hAnsi="Palatino Linotype"/>
          <w:color w:val="000000" w:themeColor="text1"/>
          <w:sz w:val="24"/>
          <w:szCs w:val="24"/>
          <w:lang w:eastAsia="en-GB"/>
        </w:rPr>
      </w:pPr>
      <w:r w:rsidRPr="0023657F">
        <w:rPr>
          <w:rFonts w:ascii="Palatino Linotype" w:hAnsi="Palatino Linotype"/>
          <w:color w:val="000000" w:themeColor="text1"/>
          <w:sz w:val="24"/>
          <w:szCs w:val="24"/>
          <w:lang w:eastAsia="en-GB"/>
        </w:rPr>
        <w:t xml:space="preserve">Attending multiple </w:t>
      </w:r>
      <w:r w:rsidRPr="0023657F">
        <w:rPr>
          <w:rFonts w:ascii="Palatino Linotype" w:hAnsi="Palatino Linotype"/>
          <w:color w:val="0070C0"/>
          <w:sz w:val="24"/>
          <w:szCs w:val="24"/>
          <w:lang w:eastAsia="en-GB"/>
        </w:rPr>
        <w:t xml:space="preserve">Conservative Environment Network </w:t>
      </w:r>
      <w:r w:rsidRPr="0023657F">
        <w:rPr>
          <w:rFonts w:ascii="Palatino Linotype" w:hAnsi="Palatino Linotype"/>
          <w:color w:val="000000" w:themeColor="text1"/>
          <w:sz w:val="24"/>
          <w:szCs w:val="24"/>
          <w:lang w:eastAsia="en-GB"/>
        </w:rPr>
        <w:t xml:space="preserve">drop-ins to learn about what further measures can be taken to tackle the effects climate change and push the Government to enact them. This includes the recently announced </w:t>
      </w:r>
      <w:r w:rsidRPr="0023657F">
        <w:rPr>
          <w:rFonts w:ascii="Palatino Linotype" w:hAnsi="Palatino Linotype"/>
          <w:color w:val="0070C0"/>
          <w:sz w:val="24"/>
          <w:szCs w:val="24"/>
          <w:lang w:eastAsia="en-GB"/>
        </w:rPr>
        <w:t xml:space="preserve">2050 Net Zero </w:t>
      </w:r>
      <w:r w:rsidR="00C742FB">
        <w:rPr>
          <w:rFonts w:ascii="Palatino Linotype" w:hAnsi="Palatino Linotype"/>
          <w:color w:val="0070C0"/>
          <w:sz w:val="24"/>
          <w:szCs w:val="24"/>
          <w:lang w:eastAsia="en-GB"/>
        </w:rPr>
        <w:t>emissions target</w:t>
      </w:r>
      <w:r w:rsidRPr="0023657F">
        <w:rPr>
          <w:rFonts w:ascii="Palatino Linotype" w:hAnsi="Palatino Linotype"/>
          <w:color w:val="000000" w:themeColor="text1"/>
          <w:sz w:val="24"/>
          <w:szCs w:val="24"/>
          <w:lang w:eastAsia="en-GB"/>
        </w:rPr>
        <w:t>.</w:t>
      </w:r>
    </w:p>
    <w:p w14:paraId="62E1D49B" w14:textId="77777777" w:rsidR="0023657F" w:rsidRPr="0023657F" w:rsidRDefault="0023657F" w:rsidP="0023657F">
      <w:pPr>
        <w:pStyle w:val="ListParagraph"/>
        <w:numPr>
          <w:ilvl w:val="0"/>
          <w:numId w:val="12"/>
        </w:numPr>
        <w:jc w:val="both"/>
        <w:rPr>
          <w:rFonts w:ascii="Palatino Linotype" w:hAnsi="Palatino Linotype"/>
          <w:color w:val="000000" w:themeColor="text1"/>
          <w:sz w:val="24"/>
          <w:szCs w:val="24"/>
          <w:lang w:eastAsia="en-GB"/>
        </w:rPr>
      </w:pPr>
      <w:r w:rsidRPr="0023657F">
        <w:rPr>
          <w:rFonts w:ascii="Palatino Linotype" w:hAnsi="Palatino Linotype"/>
          <w:color w:val="000000" w:themeColor="text1"/>
          <w:sz w:val="24"/>
          <w:szCs w:val="24"/>
          <w:lang w:eastAsia="en-GB"/>
        </w:rPr>
        <w:t xml:space="preserve">Contributing to Statements made by the Business Secretary about the 2050 Target </w:t>
      </w:r>
      <w:r w:rsidR="00C742FB">
        <w:rPr>
          <w:rFonts w:ascii="Palatino Linotype" w:hAnsi="Palatino Linotype"/>
          <w:color w:val="000000" w:themeColor="text1"/>
          <w:sz w:val="24"/>
          <w:szCs w:val="24"/>
          <w:lang w:eastAsia="en-GB"/>
        </w:rPr>
        <w:t xml:space="preserve">throughout </w:t>
      </w:r>
      <w:r w:rsidRPr="0023657F">
        <w:rPr>
          <w:rFonts w:ascii="Palatino Linotype" w:hAnsi="Palatino Linotype"/>
          <w:color w:val="000000" w:themeColor="text1"/>
          <w:sz w:val="24"/>
          <w:szCs w:val="24"/>
          <w:lang w:eastAsia="en-GB"/>
        </w:rPr>
        <w:t xml:space="preserve">this month. </w:t>
      </w:r>
    </w:p>
    <w:p w14:paraId="0CA62D5B" w14:textId="77777777" w:rsidR="0023657F" w:rsidRDefault="0023657F" w:rsidP="0065768B">
      <w:pPr>
        <w:pStyle w:val="ListParagraph"/>
        <w:numPr>
          <w:ilvl w:val="0"/>
          <w:numId w:val="12"/>
        </w:numPr>
        <w:jc w:val="both"/>
        <w:rPr>
          <w:rFonts w:ascii="Palatino Linotype" w:hAnsi="Palatino Linotype"/>
          <w:color w:val="000000" w:themeColor="text1"/>
          <w:sz w:val="24"/>
          <w:szCs w:val="24"/>
          <w:lang w:eastAsia="en-GB"/>
        </w:rPr>
      </w:pPr>
      <w:r w:rsidRPr="0023657F">
        <w:rPr>
          <w:rFonts w:ascii="Palatino Linotype" w:hAnsi="Palatino Linotype"/>
          <w:color w:val="0070C0"/>
          <w:sz w:val="24"/>
          <w:szCs w:val="24"/>
          <w:lang w:eastAsia="en-GB"/>
        </w:rPr>
        <w:t xml:space="preserve">Campaigning for the UK to host next year’s International Conference on Climate Change </w:t>
      </w:r>
      <w:r w:rsidRPr="0023657F">
        <w:rPr>
          <w:rFonts w:ascii="Palatino Linotype" w:hAnsi="Palatino Linotype"/>
          <w:color w:val="000000" w:themeColor="text1"/>
          <w:sz w:val="24"/>
          <w:szCs w:val="24"/>
          <w:lang w:eastAsia="en-GB"/>
        </w:rPr>
        <w:t xml:space="preserve">and </w:t>
      </w:r>
      <w:r w:rsidRPr="0023657F">
        <w:rPr>
          <w:rFonts w:ascii="Palatino Linotype" w:hAnsi="Palatino Linotype"/>
          <w:color w:val="0070C0"/>
          <w:sz w:val="24"/>
          <w:szCs w:val="24"/>
          <w:lang w:eastAsia="en-GB"/>
        </w:rPr>
        <w:t xml:space="preserve">presenting a petition to Parliament </w:t>
      </w:r>
      <w:r w:rsidRPr="0023657F">
        <w:rPr>
          <w:rFonts w:ascii="Palatino Linotype" w:hAnsi="Palatino Linotype"/>
          <w:color w:val="000000" w:themeColor="text1"/>
          <w:sz w:val="24"/>
          <w:szCs w:val="24"/>
          <w:lang w:eastAsia="en-GB"/>
        </w:rPr>
        <w:t>on behalf of Mid Worcestershire residents to that effect.</w:t>
      </w:r>
    </w:p>
    <w:p w14:paraId="5E26B6E0" w14:textId="77777777" w:rsidR="0023657F" w:rsidRDefault="00C742FB" w:rsidP="0065768B">
      <w:pPr>
        <w:pStyle w:val="ListParagraph"/>
        <w:numPr>
          <w:ilvl w:val="0"/>
          <w:numId w:val="12"/>
        </w:numPr>
        <w:jc w:val="both"/>
        <w:rPr>
          <w:rFonts w:ascii="Palatino Linotype" w:hAnsi="Palatino Linotype"/>
          <w:color w:val="000000" w:themeColor="text1"/>
          <w:sz w:val="24"/>
          <w:szCs w:val="24"/>
          <w:lang w:eastAsia="en-GB"/>
        </w:rPr>
      </w:pPr>
      <w:r w:rsidRPr="00C742FB">
        <w:rPr>
          <w:rFonts w:ascii="Palatino Linotype" w:hAnsi="Palatino Linotype"/>
          <w:color w:val="0070C0"/>
          <w:sz w:val="24"/>
          <w:szCs w:val="24"/>
          <w:lang w:eastAsia="en-GB"/>
        </w:rPr>
        <w:t xml:space="preserve">Asking the Prime Minister </w:t>
      </w:r>
      <w:r>
        <w:rPr>
          <w:rFonts w:ascii="Palatino Linotype" w:hAnsi="Palatino Linotype"/>
          <w:color w:val="000000" w:themeColor="text1"/>
          <w:sz w:val="24"/>
          <w:szCs w:val="24"/>
          <w:lang w:eastAsia="en-GB"/>
        </w:rPr>
        <w:t>how we can continue to lead the way on tackling carbon emissions once we leave the EU.</w:t>
      </w:r>
    </w:p>
    <w:p w14:paraId="0E429FC5" w14:textId="77777777" w:rsidR="00C742FB" w:rsidRPr="00C742FB" w:rsidRDefault="00C742FB" w:rsidP="00C742FB">
      <w:pPr>
        <w:jc w:val="both"/>
        <w:rPr>
          <w:rFonts w:ascii="Palatino Linotype" w:hAnsi="Palatino Linotype"/>
          <w:color w:val="000000" w:themeColor="text1"/>
          <w:sz w:val="8"/>
          <w:szCs w:val="24"/>
          <w:lang w:eastAsia="en-GB"/>
        </w:rPr>
      </w:pPr>
    </w:p>
    <w:p w14:paraId="2CF80DBA" w14:textId="77777777" w:rsidR="0065768B" w:rsidRPr="0065768B" w:rsidRDefault="0065768B" w:rsidP="0065768B">
      <w:pPr>
        <w:jc w:val="both"/>
        <w:rPr>
          <w:rFonts w:ascii="Palatino Linotype" w:hAnsi="Palatino Linotype"/>
          <w:b/>
          <w:color w:val="000000" w:themeColor="text1"/>
          <w:sz w:val="24"/>
          <w:szCs w:val="24"/>
          <w:lang w:eastAsia="en-GB"/>
        </w:rPr>
      </w:pPr>
      <w:r w:rsidRPr="0065768B">
        <w:rPr>
          <w:rFonts w:ascii="Palatino Linotype" w:hAnsi="Palatino Linotype"/>
          <w:b/>
          <w:color w:val="000000" w:themeColor="text1"/>
          <w:sz w:val="24"/>
          <w:szCs w:val="24"/>
          <w:lang w:eastAsia="en-GB"/>
        </w:rPr>
        <w:t xml:space="preserve">Our </w:t>
      </w:r>
      <w:r>
        <w:rPr>
          <w:rFonts w:ascii="Palatino Linotype" w:hAnsi="Palatino Linotype"/>
          <w:b/>
          <w:color w:val="000000" w:themeColor="text1"/>
          <w:sz w:val="24"/>
          <w:szCs w:val="24"/>
          <w:lang w:eastAsia="en-GB"/>
        </w:rPr>
        <w:t>25 Year E</w:t>
      </w:r>
      <w:r w:rsidRPr="0065768B">
        <w:rPr>
          <w:rFonts w:ascii="Palatino Linotype" w:hAnsi="Palatino Linotype"/>
          <w:b/>
          <w:color w:val="000000" w:themeColor="text1"/>
          <w:sz w:val="24"/>
          <w:szCs w:val="24"/>
          <w:lang w:eastAsia="en-GB"/>
        </w:rPr>
        <w:t xml:space="preserve">nvironment </w:t>
      </w:r>
      <w:r>
        <w:rPr>
          <w:rFonts w:ascii="Palatino Linotype" w:hAnsi="Palatino Linotype"/>
          <w:b/>
          <w:color w:val="000000" w:themeColor="text1"/>
          <w:sz w:val="24"/>
          <w:szCs w:val="24"/>
          <w:lang w:eastAsia="en-GB"/>
        </w:rPr>
        <w:t>P</w:t>
      </w:r>
      <w:r w:rsidRPr="0065768B">
        <w:rPr>
          <w:rFonts w:ascii="Palatino Linotype" w:hAnsi="Palatino Linotype"/>
          <w:b/>
          <w:color w:val="000000" w:themeColor="text1"/>
          <w:sz w:val="24"/>
          <w:szCs w:val="24"/>
          <w:lang w:eastAsia="en-GB"/>
        </w:rPr>
        <w:t>lan sets out our goals for improving the environment within a generation and leaving it in a better state than we found it. It details how we in government will work with communities and businesses to do this.</w:t>
      </w:r>
    </w:p>
    <w:p w14:paraId="43336526" w14:textId="77777777" w:rsidR="0065768B" w:rsidRPr="00C742FB" w:rsidRDefault="0065768B" w:rsidP="0065768B">
      <w:pPr>
        <w:jc w:val="both"/>
        <w:rPr>
          <w:rFonts w:ascii="Palatino Linotype" w:hAnsi="Palatino Linotype"/>
          <w:b/>
          <w:sz w:val="2"/>
          <w:lang w:eastAsia="en-GB"/>
        </w:rPr>
      </w:pPr>
    </w:p>
    <w:p w14:paraId="25BC2EB5" w14:textId="77777777" w:rsidR="0065768B" w:rsidRPr="00837EC2" w:rsidRDefault="0065768B" w:rsidP="0065768B">
      <w:pPr>
        <w:jc w:val="both"/>
        <w:rPr>
          <w:rFonts w:ascii="Palatino Linotype" w:hAnsi="Palatino Linotype"/>
          <w:b/>
          <w:bCs/>
          <w:color w:val="0070C0"/>
          <w:lang w:eastAsia="en-GB"/>
        </w:rPr>
      </w:pPr>
      <w:r w:rsidRPr="00837EC2">
        <w:rPr>
          <w:rFonts w:ascii="Palatino Linotype" w:hAnsi="Palatino Linotype"/>
          <w:b/>
          <w:bCs/>
          <w:color w:val="0070C0"/>
          <w:lang w:eastAsia="en-GB"/>
        </w:rPr>
        <w:t>Clean air</w:t>
      </w:r>
    </w:p>
    <w:p w14:paraId="3F58AFAB" w14:textId="77777777" w:rsidR="0065768B" w:rsidRPr="00837EC2" w:rsidRDefault="0065768B" w:rsidP="0065768B">
      <w:pPr>
        <w:jc w:val="both"/>
        <w:rPr>
          <w:rFonts w:ascii="Palatino Linotype" w:hAnsi="Palatino Linotype"/>
          <w:lang w:eastAsia="en-GB"/>
        </w:rPr>
      </w:pPr>
      <w:r w:rsidRPr="00837EC2">
        <w:rPr>
          <w:rFonts w:ascii="Palatino Linotype" w:hAnsi="Palatino Linotype"/>
          <w:lang w:eastAsia="en-GB"/>
        </w:rPr>
        <w:t>We will achieve clean air by:</w:t>
      </w:r>
    </w:p>
    <w:p w14:paraId="48580BC3" w14:textId="77777777" w:rsidR="0065768B" w:rsidRPr="00837EC2" w:rsidRDefault="0065768B" w:rsidP="0065768B">
      <w:pPr>
        <w:pStyle w:val="ListParagraph"/>
        <w:numPr>
          <w:ilvl w:val="0"/>
          <w:numId w:val="1"/>
        </w:numPr>
        <w:jc w:val="both"/>
        <w:rPr>
          <w:rFonts w:ascii="Palatino Linotype" w:hAnsi="Palatino Linotype"/>
          <w:lang w:eastAsia="en-GB"/>
        </w:rPr>
      </w:pPr>
      <w:r w:rsidRPr="00837EC2">
        <w:rPr>
          <w:rFonts w:ascii="Palatino Linotype" w:hAnsi="Palatino Linotype"/>
          <w:lang w:eastAsia="en-GB"/>
        </w:rPr>
        <w:t>meeting legally binding targets to reduce emissions of five damaging air pollutants; this should halve the effects of air pollution on health by 2030</w:t>
      </w:r>
    </w:p>
    <w:p w14:paraId="74C80D1B" w14:textId="77777777" w:rsidR="0065768B" w:rsidRPr="00837EC2" w:rsidRDefault="0065768B" w:rsidP="0065768B">
      <w:pPr>
        <w:pStyle w:val="ListParagraph"/>
        <w:numPr>
          <w:ilvl w:val="0"/>
          <w:numId w:val="1"/>
        </w:numPr>
        <w:jc w:val="both"/>
        <w:rPr>
          <w:rFonts w:ascii="Palatino Linotype" w:hAnsi="Palatino Linotype"/>
          <w:lang w:eastAsia="en-GB"/>
        </w:rPr>
      </w:pPr>
      <w:r w:rsidRPr="00837EC2">
        <w:rPr>
          <w:rFonts w:ascii="Palatino Linotype" w:hAnsi="Palatino Linotype"/>
          <w:lang w:eastAsia="en-GB"/>
        </w:rPr>
        <w:t>ending the sale of new conventional petrol and diesel cars and vans by 2040</w:t>
      </w:r>
    </w:p>
    <w:p w14:paraId="39ABB9C6" w14:textId="77777777" w:rsidR="0065768B" w:rsidRPr="00837EC2" w:rsidRDefault="0065768B" w:rsidP="0065768B">
      <w:pPr>
        <w:pStyle w:val="ListParagraph"/>
        <w:numPr>
          <w:ilvl w:val="0"/>
          <w:numId w:val="1"/>
        </w:numPr>
        <w:jc w:val="both"/>
        <w:rPr>
          <w:rFonts w:ascii="Palatino Linotype" w:hAnsi="Palatino Linotype"/>
          <w:lang w:eastAsia="en-GB"/>
        </w:rPr>
      </w:pPr>
      <w:r w:rsidRPr="00837EC2">
        <w:rPr>
          <w:rFonts w:ascii="Palatino Linotype" w:hAnsi="Palatino Linotype"/>
          <w:lang w:eastAsia="en-GB"/>
        </w:rPr>
        <w:t>maintaining the continuous improvement in industrial emissions by building on existing good practice and the successful regulatory framework</w:t>
      </w:r>
    </w:p>
    <w:p w14:paraId="0C02A93D" w14:textId="77777777" w:rsidR="0065768B" w:rsidRPr="00837EC2" w:rsidRDefault="0065768B" w:rsidP="0065768B">
      <w:pPr>
        <w:jc w:val="both"/>
        <w:rPr>
          <w:rFonts w:ascii="Palatino Linotype" w:hAnsi="Palatino Linotype"/>
          <w:b/>
          <w:bCs/>
          <w:color w:val="0070C0"/>
          <w:lang w:eastAsia="en-GB"/>
        </w:rPr>
      </w:pPr>
      <w:r w:rsidRPr="00837EC2">
        <w:rPr>
          <w:rFonts w:ascii="Palatino Linotype" w:hAnsi="Palatino Linotype"/>
          <w:b/>
          <w:bCs/>
          <w:color w:val="0070C0"/>
          <w:lang w:eastAsia="en-GB"/>
        </w:rPr>
        <w:t>Clean and plentiful water</w:t>
      </w:r>
    </w:p>
    <w:p w14:paraId="5D234780" w14:textId="77777777" w:rsidR="0065768B" w:rsidRPr="00837EC2" w:rsidRDefault="0065768B" w:rsidP="0065768B">
      <w:pPr>
        <w:jc w:val="both"/>
        <w:rPr>
          <w:rFonts w:ascii="Palatino Linotype" w:hAnsi="Palatino Linotype"/>
          <w:lang w:eastAsia="en-GB"/>
        </w:rPr>
      </w:pPr>
      <w:r w:rsidRPr="00837EC2">
        <w:rPr>
          <w:rFonts w:ascii="Palatino Linotype" w:hAnsi="Palatino Linotype"/>
          <w:lang w:eastAsia="en-GB"/>
        </w:rPr>
        <w:t>We will achieve clean and plentiful water by improving at least three quarters of our waters to be close to their natural state as soon as is practicable by:</w:t>
      </w:r>
    </w:p>
    <w:p w14:paraId="2D7AD823" w14:textId="77777777" w:rsidR="0065768B" w:rsidRPr="00837EC2" w:rsidRDefault="0065768B" w:rsidP="0065768B">
      <w:pPr>
        <w:pStyle w:val="ListParagraph"/>
        <w:numPr>
          <w:ilvl w:val="0"/>
          <w:numId w:val="2"/>
        </w:numPr>
        <w:jc w:val="both"/>
        <w:rPr>
          <w:rFonts w:ascii="Palatino Linotype" w:hAnsi="Palatino Linotype"/>
          <w:lang w:eastAsia="en-GB"/>
        </w:rPr>
      </w:pPr>
      <w:r w:rsidRPr="00837EC2">
        <w:rPr>
          <w:rFonts w:ascii="Palatino Linotype" w:hAnsi="Palatino Linotype"/>
          <w:lang w:eastAsia="en-GB"/>
        </w:rPr>
        <w:t>reducing the damaging abstraction of water from rivers and groundwater, ensuring that by 2021 the proportion of water bodies with enough water to support environmental standards increases from 82% to 90% for surface water bodies and from 72% to 77% for groundwater bodies</w:t>
      </w:r>
    </w:p>
    <w:p w14:paraId="5CC27A00" w14:textId="0F1DCF94" w:rsidR="0065768B" w:rsidRPr="00837EC2" w:rsidRDefault="0065768B" w:rsidP="0065768B">
      <w:pPr>
        <w:pStyle w:val="ListParagraph"/>
        <w:numPr>
          <w:ilvl w:val="0"/>
          <w:numId w:val="2"/>
        </w:numPr>
        <w:jc w:val="both"/>
        <w:rPr>
          <w:rFonts w:ascii="Palatino Linotype" w:hAnsi="Palatino Linotype"/>
          <w:lang w:eastAsia="en-GB"/>
        </w:rPr>
      </w:pPr>
      <w:r w:rsidRPr="00837EC2">
        <w:rPr>
          <w:rFonts w:ascii="Palatino Linotype" w:hAnsi="Palatino Linotype"/>
          <w:lang w:eastAsia="en-GB"/>
        </w:rPr>
        <w:t xml:space="preserve">reaching or exceeding objectives for rivers, </w:t>
      </w:r>
      <w:proofErr w:type="gramStart"/>
      <w:r w:rsidRPr="00837EC2">
        <w:rPr>
          <w:rFonts w:ascii="Palatino Linotype" w:hAnsi="Palatino Linotype"/>
          <w:lang w:eastAsia="en-GB"/>
        </w:rPr>
        <w:t>lakes</w:t>
      </w:r>
      <w:r w:rsidR="004049BB">
        <w:rPr>
          <w:rFonts w:ascii="Palatino Linotype" w:hAnsi="Palatino Linotype"/>
          <w:lang w:eastAsia="en-GB"/>
        </w:rPr>
        <w:t xml:space="preserve"> </w:t>
      </w:r>
      <w:bookmarkStart w:id="0" w:name="_GoBack"/>
      <w:bookmarkEnd w:id="0"/>
      <w:r w:rsidRPr="00837EC2">
        <w:rPr>
          <w:rFonts w:ascii="Palatino Linotype" w:hAnsi="Palatino Linotype"/>
          <w:lang w:eastAsia="en-GB"/>
        </w:rPr>
        <w:t>,</w:t>
      </w:r>
      <w:proofErr w:type="gramEnd"/>
      <w:r w:rsidRPr="00837EC2">
        <w:rPr>
          <w:rFonts w:ascii="Palatino Linotype" w:hAnsi="Palatino Linotype"/>
          <w:lang w:eastAsia="en-GB"/>
        </w:rPr>
        <w:t xml:space="preserve"> coastal and ground waters that are specially protected, whether for biodiversity or drinking water as per our River Basin Management Plans</w:t>
      </w:r>
    </w:p>
    <w:p w14:paraId="2BCF3030" w14:textId="77777777" w:rsidR="0065768B" w:rsidRPr="00837EC2" w:rsidRDefault="0065768B" w:rsidP="0065768B">
      <w:pPr>
        <w:pStyle w:val="ListParagraph"/>
        <w:numPr>
          <w:ilvl w:val="0"/>
          <w:numId w:val="2"/>
        </w:numPr>
        <w:jc w:val="both"/>
        <w:rPr>
          <w:rFonts w:ascii="Palatino Linotype" w:hAnsi="Palatino Linotype"/>
          <w:lang w:eastAsia="en-GB"/>
        </w:rPr>
      </w:pPr>
      <w:r w:rsidRPr="00837EC2">
        <w:rPr>
          <w:rFonts w:ascii="Palatino Linotype" w:hAnsi="Palatino Linotype"/>
          <w:lang w:eastAsia="en-GB"/>
        </w:rPr>
        <w:t>supporting OFWAT’s ambitions on leakage, minimising the amount of water lost through leakage year on year, with water companies expected to reduce leakage by at least an average of 15% by 2025</w:t>
      </w:r>
    </w:p>
    <w:p w14:paraId="46786147" w14:textId="77777777" w:rsidR="0065768B" w:rsidRPr="00837EC2" w:rsidRDefault="0065768B" w:rsidP="0065768B">
      <w:pPr>
        <w:pStyle w:val="ListParagraph"/>
        <w:numPr>
          <w:ilvl w:val="0"/>
          <w:numId w:val="2"/>
        </w:numPr>
        <w:jc w:val="both"/>
        <w:rPr>
          <w:rFonts w:ascii="Palatino Linotype" w:hAnsi="Palatino Linotype"/>
          <w:lang w:eastAsia="en-GB"/>
        </w:rPr>
      </w:pPr>
      <w:r w:rsidRPr="00837EC2">
        <w:rPr>
          <w:rFonts w:ascii="Palatino Linotype" w:hAnsi="Palatino Linotype"/>
          <w:lang w:eastAsia="en-GB"/>
        </w:rPr>
        <w:lastRenderedPageBreak/>
        <w:t>minimising by 2030 the harmful bacteria in our designated bathing waters and continuing to improve the cleanliness of our waters; we will make sure that potential bathers are warned of any short-term pollution risks</w:t>
      </w:r>
    </w:p>
    <w:p w14:paraId="1338B158" w14:textId="77777777" w:rsidR="0065768B" w:rsidRPr="00837EC2" w:rsidRDefault="0065768B" w:rsidP="0065768B">
      <w:pPr>
        <w:jc w:val="both"/>
        <w:rPr>
          <w:rFonts w:ascii="Palatino Linotype" w:hAnsi="Palatino Linotype"/>
          <w:b/>
          <w:bCs/>
          <w:color w:val="0070C0"/>
          <w:lang w:eastAsia="en-GB"/>
        </w:rPr>
      </w:pPr>
      <w:r w:rsidRPr="00837EC2">
        <w:rPr>
          <w:rFonts w:ascii="Palatino Linotype" w:hAnsi="Palatino Linotype"/>
          <w:b/>
          <w:bCs/>
          <w:color w:val="0070C0"/>
          <w:lang w:eastAsia="en-GB"/>
        </w:rPr>
        <w:t>Thriving plants and wildlife</w:t>
      </w:r>
    </w:p>
    <w:p w14:paraId="00F83A90" w14:textId="77777777" w:rsidR="0065768B" w:rsidRPr="00837EC2" w:rsidRDefault="0065768B" w:rsidP="0065768B">
      <w:pPr>
        <w:jc w:val="both"/>
        <w:rPr>
          <w:rFonts w:ascii="Palatino Linotype" w:hAnsi="Palatino Linotype"/>
          <w:lang w:eastAsia="en-GB"/>
        </w:rPr>
      </w:pPr>
      <w:r w:rsidRPr="00837EC2">
        <w:rPr>
          <w:rFonts w:ascii="Palatino Linotype" w:hAnsi="Palatino Linotype"/>
          <w:lang w:eastAsia="en-GB"/>
        </w:rPr>
        <w:t>We will achieve a growing and resilient network of land, water and sea that is richer in plants and wildlife.</w:t>
      </w:r>
    </w:p>
    <w:p w14:paraId="4DEB65A0" w14:textId="77777777" w:rsidR="0065768B" w:rsidRPr="00837EC2" w:rsidRDefault="0065768B" w:rsidP="0065768B">
      <w:pPr>
        <w:jc w:val="both"/>
        <w:rPr>
          <w:rFonts w:ascii="Palatino Linotype" w:hAnsi="Palatino Linotype"/>
          <w:lang w:eastAsia="en-GB"/>
        </w:rPr>
      </w:pPr>
      <w:r w:rsidRPr="00837EC2">
        <w:rPr>
          <w:rFonts w:ascii="Palatino Linotype" w:hAnsi="Palatino Linotype"/>
          <w:lang w:eastAsia="en-GB"/>
        </w:rPr>
        <w:t>At sea, we will do this by:</w:t>
      </w:r>
    </w:p>
    <w:p w14:paraId="5AA6979F" w14:textId="77777777" w:rsidR="0065768B" w:rsidRPr="00837EC2" w:rsidRDefault="0065768B" w:rsidP="0065768B">
      <w:pPr>
        <w:pStyle w:val="ListParagraph"/>
        <w:numPr>
          <w:ilvl w:val="0"/>
          <w:numId w:val="3"/>
        </w:numPr>
        <w:jc w:val="both"/>
        <w:rPr>
          <w:rFonts w:ascii="Palatino Linotype" w:hAnsi="Palatino Linotype"/>
          <w:lang w:eastAsia="en-GB"/>
        </w:rPr>
      </w:pPr>
      <w:r w:rsidRPr="00837EC2">
        <w:rPr>
          <w:rFonts w:ascii="Palatino Linotype" w:hAnsi="Palatino Linotype"/>
          <w:lang w:eastAsia="en-GB"/>
        </w:rPr>
        <w:t>reversing the loss of marine biodiversity and, where practicable, restoring it</w:t>
      </w:r>
    </w:p>
    <w:p w14:paraId="441394AA" w14:textId="77777777" w:rsidR="0065768B" w:rsidRPr="00837EC2" w:rsidRDefault="0065768B" w:rsidP="0065768B">
      <w:pPr>
        <w:pStyle w:val="ListParagraph"/>
        <w:numPr>
          <w:ilvl w:val="0"/>
          <w:numId w:val="3"/>
        </w:numPr>
        <w:jc w:val="both"/>
        <w:rPr>
          <w:rFonts w:ascii="Palatino Linotype" w:hAnsi="Palatino Linotype"/>
          <w:lang w:eastAsia="en-GB"/>
        </w:rPr>
      </w:pPr>
      <w:r w:rsidRPr="00837EC2">
        <w:rPr>
          <w:rFonts w:ascii="Palatino Linotype" w:hAnsi="Palatino Linotype"/>
          <w:lang w:eastAsia="en-GB"/>
        </w:rPr>
        <w:t>increasing the proportion of protected and well-managed seas, and better managing existing protected sites</w:t>
      </w:r>
    </w:p>
    <w:p w14:paraId="3E3B18CC" w14:textId="77777777" w:rsidR="0065768B" w:rsidRPr="00837EC2" w:rsidRDefault="0065768B" w:rsidP="0065768B">
      <w:pPr>
        <w:pStyle w:val="ListParagraph"/>
        <w:numPr>
          <w:ilvl w:val="0"/>
          <w:numId w:val="3"/>
        </w:numPr>
        <w:jc w:val="both"/>
        <w:rPr>
          <w:rFonts w:ascii="Palatino Linotype" w:hAnsi="Palatino Linotype"/>
          <w:lang w:eastAsia="en-GB"/>
        </w:rPr>
      </w:pPr>
      <w:r w:rsidRPr="00837EC2">
        <w:rPr>
          <w:rFonts w:ascii="Palatino Linotype" w:hAnsi="Palatino Linotype"/>
          <w:lang w:eastAsia="en-GB"/>
        </w:rPr>
        <w:t>making sure populations of key species are sustainable with appropriate age structures</w:t>
      </w:r>
    </w:p>
    <w:p w14:paraId="7C33182E" w14:textId="77777777" w:rsidR="0065768B" w:rsidRPr="00837EC2" w:rsidRDefault="0065768B" w:rsidP="0065768B">
      <w:pPr>
        <w:pStyle w:val="ListParagraph"/>
        <w:numPr>
          <w:ilvl w:val="0"/>
          <w:numId w:val="3"/>
        </w:numPr>
        <w:jc w:val="both"/>
        <w:rPr>
          <w:rFonts w:ascii="Palatino Linotype" w:hAnsi="Palatino Linotype"/>
          <w:lang w:eastAsia="en-GB"/>
        </w:rPr>
      </w:pPr>
      <w:r w:rsidRPr="00837EC2">
        <w:rPr>
          <w:rFonts w:ascii="Palatino Linotype" w:hAnsi="Palatino Linotype"/>
          <w:lang w:eastAsia="en-GB"/>
        </w:rPr>
        <w:t>ensuring seafloor habitats are productive and sufficiently extensive to support healthy, sustainable ecosystems</w:t>
      </w:r>
    </w:p>
    <w:p w14:paraId="4F33A741" w14:textId="77777777" w:rsidR="0065768B" w:rsidRPr="00837EC2" w:rsidRDefault="0065768B" w:rsidP="0065768B">
      <w:pPr>
        <w:jc w:val="both"/>
        <w:rPr>
          <w:rFonts w:ascii="Palatino Linotype" w:hAnsi="Palatino Linotype"/>
          <w:lang w:eastAsia="en-GB"/>
        </w:rPr>
      </w:pPr>
      <w:r w:rsidRPr="00837EC2">
        <w:rPr>
          <w:rFonts w:ascii="Palatino Linotype" w:hAnsi="Palatino Linotype"/>
          <w:lang w:eastAsia="en-GB"/>
        </w:rPr>
        <w:t>On land and in freshwaters, we will do this by:</w:t>
      </w:r>
    </w:p>
    <w:p w14:paraId="0BA43CE9" w14:textId="77777777" w:rsidR="0065768B" w:rsidRPr="00837EC2" w:rsidRDefault="0065768B" w:rsidP="0065768B">
      <w:pPr>
        <w:pStyle w:val="ListParagraph"/>
        <w:numPr>
          <w:ilvl w:val="0"/>
          <w:numId w:val="4"/>
        </w:numPr>
        <w:jc w:val="both"/>
        <w:rPr>
          <w:rFonts w:ascii="Palatino Linotype" w:hAnsi="Palatino Linotype"/>
          <w:lang w:eastAsia="en-GB"/>
        </w:rPr>
      </w:pPr>
      <w:r w:rsidRPr="00837EC2">
        <w:rPr>
          <w:rFonts w:ascii="Palatino Linotype" w:hAnsi="Palatino Linotype"/>
          <w:lang w:eastAsia="en-GB"/>
        </w:rPr>
        <w:t>restoring 75% of our one million hectares of terrestrial and freshwater protected sites to favourable condition, securing their wildlife value for the long term</w:t>
      </w:r>
    </w:p>
    <w:p w14:paraId="36C17762" w14:textId="77777777" w:rsidR="0065768B" w:rsidRPr="00837EC2" w:rsidRDefault="0065768B" w:rsidP="0065768B">
      <w:pPr>
        <w:pStyle w:val="ListParagraph"/>
        <w:numPr>
          <w:ilvl w:val="0"/>
          <w:numId w:val="4"/>
        </w:numPr>
        <w:jc w:val="both"/>
        <w:rPr>
          <w:rFonts w:ascii="Palatino Linotype" w:hAnsi="Palatino Linotype"/>
          <w:lang w:eastAsia="en-GB"/>
        </w:rPr>
      </w:pPr>
      <w:r w:rsidRPr="00837EC2">
        <w:rPr>
          <w:rFonts w:ascii="Palatino Linotype" w:hAnsi="Palatino Linotype"/>
          <w:lang w:eastAsia="en-GB"/>
        </w:rPr>
        <w:t>creating or restoring 500,000 hectares of wildlife-rich habitat outside the protected site network, focusing on priority habitats as part of a wider set of land management changes providing extensive benefits</w:t>
      </w:r>
    </w:p>
    <w:p w14:paraId="370DC20B" w14:textId="77777777" w:rsidR="0065768B" w:rsidRPr="00837EC2" w:rsidRDefault="0065768B" w:rsidP="0065768B">
      <w:pPr>
        <w:pStyle w:val="ListParagraph"/>
        <w:numPr>
          <w:ilvl w:val="0"/>
          <w:numId w:val="4"/>
        </w:numPr>
        <w:jc w:val="both"/>
        <w:rPr>
          <w:rFonts w:ascii="Palatino Linotype" w:hAnsi="Palatino Linotype"/>
          <w:lang w:eastAsia="en-GB"/>
        </w:rPr>
      </w:pPr>
      <w:proofErr w:type="gramStart"/>
      <w:r w:rsidRPr="00837EC2">
        <w:rPr>
          <w:rFonts w:ascii="Palatino Linotype" w:hAnsi="Palatino Linotype"/>
          <w:lang w:eastAsia="en-GB"/>
        </w:rPr>
        <w:t>taking action</w:t>
      </w:r>
      <w:proofErr w:type="gramEnd"/>
      <w:r w:rsidRPr="00837EC2">
        <w:rPr>
          <w:rFonts w:ascii="Palatino Linotype" w:hAnsi="Palatino Linotype"/>
          <w:lang w:eastAsia="en-GB"/>
        </w:rPr>
        <w:t xml:space="preserve"> to recover threatened, iconic or economically important species of animals, plants and fungi, and where possible to prevent human induced extinction or loss of known threatened species in England and the Overseas Territories</w:t>
      </w:r>
    </w:p>
    <w:p w14:paraId="25D9F8DD" w14:textId="77777777" w:rsidR="0065768B" w:rsidRPr="00837EC2" w:rsidRDefault="0065768B" w:rsidP="0065768B">
      <w:pPr>
        <w:pStyle w:val="ListParagraph"/>
        <w:numPr>
          <w:ilvl w:val="0"/>
          <w:numId w:val="4"/>
        </w:numPr>
        <w:jc w:val="both"/>
        <w:rPr>
          <w:rFonts w:ascii="Palatino Linotype" w:hAnsi="Palatino Linotype"/>
          <w:lang w:eastAsia="en-GB"/>
        </w:rPr>
      </w:pPr>
      <w:r w:rsidRPr="00837EC2">
        <w:rPr>
          <w:rFonts w:ascii="Palatino Linotype" w:hAnsi="Palatino Linotype"/>
          <w:lang w:eastAsia="en-GB"/>
        </w:rPr>
        <w:t>increasing woodland in England in line with our aspiration of 12% cover by 2060: this would involve planting 180,000 hectares by end of 2042</w:t>
      </w:r>
    </w:p>
    <w:p w14:paraId="362CFA19" w14:textId="77777777" w:rsidR="0065768B" w:rsidRPr="00837EC2" w:rsidRDefault="0065768B" w:rsidP="0065768B">
      <w:pPr>
        <w:jc w:val="both"/>
        <w:rPr>
          <w:rFonts w:ascii="Palatino Linotype" w:hAnsi="Palatino Linotype"/>
          <w:b/>
          <w:bCs/>
          <w:color w:val="0070C0"/>
          <w:lang w:eastAsia="en-GB"/>
        </w:rPr>
      </w:pPr>
      <w:r w:rsidRPr="00837EC2">
        <w:rPr>
          <w:rFonts w:ascii="Palatino Linotype" w:hAnsi="Palatino Linotype"/>
          <w:b/>
          <w:bCs/>
          <w:color w:val="0070C0"/>
          <w:lang w:eastAsia="en-GB"/>
        </w:rPr>
        <w:t>Reducing the risks of harm from environmental hazards</w:t>
      </w:r>
    </w:p>
    <w:p w14:paraId="76835351" w14:textId="77777777" w:rsidR="0065768B" w:rsidRPr="00837EC2" w:rsidRDefault="0065768B" w:rsidP="0065768B">
      <w:pPr>
        <w:jc w:val="both"/>
        <w:rPr>
          <w:rFonts w:ascii="Palatino Linotype" w:hAnsi="Palatino Linotype"/>
          <w:lang w:eastAsia="en-GB"/>
        </w:rPr>
      </w:pPr>
      <w:r w:rsidRPr="00837EC2">
        <w:rPr>
          <w:rFonts w:ascii="Palatino Linotype" w:hAnsi="Palatino Linotype"/>
          <w:lang w:eastAsia="en-GB"/>
        </w:rPr>
        <w:t>We will reduce the risk of harm to people, the environment and the economy from natural hazards including flooding, drought and coastal erosion by:</w:t>
      </w:r>
    </w:p>
    <w:p w14:paraId="27203A25" w14:textId="77777777" w:rsidR="0065768B" w:rsidRPr="00837EC2" w:rsidRDefault="0065768B" w:rsidP="0065768B">
      <w:pPr>
        <w:pStyle w:val="ListParagraph"/>
        <w:numPr>
          <w:ilvl w:val="0"/>
          <w:numId w:val="5"/>
        </w:numPr>
        <w:jc w:val="both"/>
        <w:rPr>
          <w:rFonts w:ascii="Palatino Linotype" w:hAnsi="Palatino Linotype"/>
          <w:lang w:eastAsia="en-GB"/>
        </w:rPr>
      </w:pPr>
      <w:r w:rsidRPr="00837EC2">
        <w:rPr>
          <w:rFonts w:ascii="Palatino Linotype" w:hAnsi="Palatino Linotype"/>
          <w:lang w:eastAsia="en-GB"/>
        </w:rPr>
        <w:t xml:space="preserve">making sure everyone </w:t>
      </w:r>
      <w:proofErr w:type="gramStart"/>
      <w:r w:rsidRPr="00837EC2">
        <w:rPr>
          <w:rFonts w:ascii="Palatino Linotype" w:hAnsi="Palatino Linotype"/>
          <w:lang w:eastAsia="en-GB"/>
        </w:rPr>
        <w:t>is able to</w:t>
      </w:r>
      <w:proofErr w:type="gramEnd"/>
      <w:r w:rsidRPr="00837EC2">
        <w:rPr>
          <w:rFonts w:ascii="Palatino Linotype" w:hAnsi="Palatino Linotype"/>
          <w:lang w:eastAsia="en-GB"/>
        </w:rPr>
        <w:t xml:space="preserve"> access the information they need to assess any risks to their lives and livelihoods, health and prosperity posed by flooding and coastal erosion</w:t>
      </w:r>
    </w:p>
    <w:p w14:paraId="1A6370B0" w14:textId="77777777" w:rsidR="0065768B" w:rsidRPr="00837EC2" w:rsidRDefault="0065768B" w:rsidP="0065768B">
      <w:pPr>
        <w:pStyle w:val="ListParagraph"/>
        <w:numPr>
          <w:ilvl w:val="0"/>
          <w:numId w:val="5"/>
        </w:numPr>
        <w:jc w:val="both"/>
        <w:rPr>
          <w:rFonts w:ascii="Palatino Linotype" w:hAnsi="Palatino Linotype"/>
          <w:lang w:eastAsia="en-GB"/>
        </w:rPr>
      </w:pPr>
      <w:r w:rsidRPr="00837EC2">
        <w:rPr>
          <w:rFonts w:ascii="Palatino Linotype" w:hAnsi="Palatino Linotype"/>
          <w:lang w:eastAsia="en-GB"/>
        </w:rPr>
        <w:t>bringing the public, private and third sectors together to work with communities and individuals to reduce the risk of harm</w:t>
      </w:r>
    </w:p>
    <w:p w14:paraId="73E6E235" w14:textId="77777777" w:rsidR="0065768B" w:rsidRPr="00837EC2" w:rsidRDefault="0065768B" w:rsidP="0065768B">
      <w:pPr>
        <w:pStyle w:val="ListParagraph"/>
        <w:numPr>
          <w:ilvl w:val="0"/>
          <w:numId w:val="5"/>
        </w:numPr>
        <w:jc w:val="both"/>
        <w:rPr>
          <w:rFonts w:ascii="Palatino Linotype" w:hAnsi="Palatino Linotype"/>
          <w:lang w:eastAsia="en-GB"/>
        </w:rPr>
      </w:pPr>
      <w:r w:rsidRPr="00837EC2">
        <w:rPr>
          <w:rFonts w:ascii="Palatino Linotype" w:hAnsi="Palatino Linotype"/>
          <w:lang w:eastAsia="en-GB"/>
        </w:rPr>
        <w:t>making sure that decisions on land use, including development, reflect the level of current and future flood risk</w:t>
      </w:r>
    </w:p>
    <w:p w14:paraId="7B80F606" w14:textId="77777777" w:rsidR="0065768B" w:rsidRPr="00837EC2" w:rsidRDefault="0065768B" w:rsidP="0065768B">
      <w:pPr>
        <w:pStyle w:val="ListParagraph"/>
        <w:numPr>
          <w:ilvl w:val="0"/>
          <w:numId w:val="5"/>
        </w:numPr>
        <w:jc w:val="both"/>
        <w:rPr>
          <w:rFonts w:ascii="Palatino Linotype" w:hAnsi="Palatino Linotype"/>
          <w:lang w:eastAsia="en-GB"/>
        </w:rPr>
      </w:pPr>
      <w:r w:rsidRPr="00837EC2">
        <w:rPr>
          <w:rFonts w:ascii="Palatino Linotype" w:hAnsi="Palatino Linotype"/>
          <w:lang w:eastAsia="en-GB"/>
        </w:rPr>
        <w:t>ensuring interruptions to water supplies are minimised during prolonged dry weather and drought</w:t>
      </w:r>
    </w:p>
    <w:p w14:paraId="1D6B3E3E" w14:textId="77777777" w:rsidR="0023657F" w:rsidRPr="0023657F" w:rsidRDefault="0065768B" w:rsidP="0065768B">
      <w:pPr>
        <w:pStyle w:val="ListParagraph"/>
        <w:numPr>
          <w:ilvl w:val="0"/>
          <w:numId w:val="5"/>
        </w:numPr>
        <w:jc w:val="both"/>
        <w:rPr>
          <w:rFonts w:ascii="Palatino Linotype" w:hAnsi="Palatino Linotype"/>
          <w:lang w:eastAsia="en-GB"/>
        </w:rPr>
      </w:pPr>
      <w:r w:rsidRPr="00837EC2">
        <w:rPr>
          <w:rFonts w:ascii="Palatino Linotype" w:hAnsi="Palatino Linotype"/>
          <w:lang w:eastAsia="en-GB"/>
        </w:rPr>
        <w:t>boosting the long-term resilience of our homes, businesses and infrastructure</w:t>
      </w:r>
    </w:p>
    <w:p w14:paraId="363F7FF4" w14:textId="77777777" w:rsidR="00C742FB" w:rsidRDefault="00C742FB" w:rsidP="0065768B">
      <w:pPr>
        <w:jc w:val="both"/>
        <w:rPr>
          <w:rFonts w:ascii="Palatino Linotype" w:hAnsi="Palatino Linotype"/>
          <w:b/>
          <w:bCs/>
          <w:color w:val="0070C0"/>
          <w:lang w:eastAsia="en-GB"/>
        </w:rPr>
      </w:pPr>
    </w:p>
    <w:p w14:paraId="3D1C8CA8" w14:textId="77777777" w:rsidR="0065768B" w:rsidRPr="00837EC2" w:rsidRDefault="0065768B" w:rsidP="0065768B">
      <w:pPr>
        <w:jc w:val="both"/>
        <w:rPr>
          <w:rFonts w:ascii="Palatino Linotype" w:hAnsi="Palatino Linotype"/>
          <w:b/>
          <w:bCs/>
          <w:color w:val="0070C0"/>
          <w:lang w:eastAsia="en-GB"/>
        </w:rPr>
      </w:pPr>
      <w:r w:rsidRPr="00837EC2">
        <w:rPr>
          <w:rFonts w:ascii="Palatino Linotype" w:hAnsi="Palatino Linotype"/>
          <w:b/>
          <w:bCs/>
          <w:color w:val="0070C0"/>
          <w:lang w:eastAsia="en-GB"/>
        </w:rPr>
        <w:lastRenderedPageBreak/>
        <w:t>Using resources from nature more sustainably and efficiently</w:t>
      </w:r>
    </w:p>
    <w:p w14:paraId="0B4CDAC8" w14:textId="77777777" w:rsidR="0065768B" w:rsidRPr="00C742FB" w:rsidRDefault="0065768B" w:rsidP="00C742FB">
      <w:pPr>
        <w:jc w:val="both"/>
        <w:rPr>
          <w:rFonts w:ascii="Palatino Linotype" w:hAnsi="Palatino Linotype"/>
          <w:lang w:eastAsia="en-GB"/>
        </w:rPr>
      </w:pPr>
      <w:r w:rsidRPr="00C742FB">
        <w:rPr>
          <w:rFonts w:ascii="Palatino Linotype" w:hAnsi="Palatino Linotype"/>
          <w:lang w:eastAsia="en-GB"/>
        </w:rPr>
        <w:t>We will ensure that resources from nature, such as food, fish and timber, are used more sustainably and efficiently. We will do this by:</w:t>
      </w:r>
    </w:p>
    <w:p w14:paraId="1E71E4A7" w14:textId="77777777" w:rsidR="0065768B" w:rsidRPr="00837EC2" w:rsidRDefault="0065768B" w:rsidP="0065768B">
      <w:pPr>
        <w:pStyle w:val="ListParagraph"/>
        <w:numPr>
          <w:ilvl w:val="0"/>
          <w:numId w:val="6"/>
        </w:numPr>
        <w:jc w:val="both"/>
        <w:rPr>
          <w:rFonts w:ascii="Palatino Linotype" w:hAnsi="Palatino Linotype"/>
          <w:lang w:eastAsia="en-GB"/>
        </w:rPr>
      </w:pPr>
      <w:r w:rsidRPr="00837EC2">
        <w:rPr>
          <w:rFonts w:ascii="Palatino Linotype" w:hAnsi="Palatino Linotype"/>
          <w:lang w:eastAsia="en-GB"/>
        </w:rPr>
        <w:t>maximising the value and benefits we get from our resources, doubling resource productivity by 2050</w:t>
      </w:r>
    </w:p>
    <w:p w14:paraId="125DA4C6" w14:textId="77777777" w:rsidR="0065768B" w:rsidRPr="00837EC2" w:rsidRDefault="0065768B" w:rsidP="0065768B">
      <w:pPr>
        <w:pStyle w:val="ListParagraph"/>
        <w:numPr>
          <w:ilvl w:val="0"/>
          <w:numId w:val="6"/>
        </w:numPr>
        <w:jc w:val="both"/>
        <w:rPr>
          <w:rFonts w:ascii="Palatino Linotype" w:hAnsi="Palatino Linotype"/>
          <w:lang w:eastAsia="en-GB"/>
        </w:rPr>
      </w:pPr>
      <w:r w:rsidRPr="00837EC2">
        <w:rPr>
          <w:rFonts w:ascii="Palatino Linotype" w:hAnsi="Palatino Linotype"/>
          <w:lang w:eastAsia="en-GB"/>
        </w:rPr>
        <w:t>improving our approach to soil management: by 2030 we want all of England’s soils to be managed sustainably, and we will use natural capital thinking to develop appropriate soil metrics and management approaches</w:t>
      </w:r>
    </w:p>
    <w:p w14:paraId="2D870C0F" w14:textId="77777777" w:rsidR="0065768B" w:rsidRPr="00837EC2" w:rsidRDefault="0065768B" w:rsidP="0065768B">
      <w:pPr>
        <w:pStyle w:val="ListParagraph"/>
        <w:numPr>
          <w:ilvl w:val="0"/>
          <w:numId w:val="6"/>
        </w:numPr>
        <w:jc w:val="both"/>
        <w:rPr>
          <w:rFonts w:ascii="Palatino Linotype" w:hAnsi="Palatino Linotype"/>
          <w:lang w:eastAsia="en-GB"/>
        </w:rPr>
      </w:pPr>
      <w:r w:rsidRPr="00837EC2">
        <w:rPr>
          <w:rFonts w:ascii="Palatino Linotype" w:hAnsi="Palatino Linotype"/>
          <w:lang w:eastAsia="en-GB"/>
        </w:rPr>
        <w:t>increasing timber supplies</w:t>
      </w:r>
    </w:p>
    <w:p w14:paraId="30E663E8" w14:textId="77777777" w:rsidR="0065768B" w:rsidRPr="00837EC2" w:rsidRDefault="0065768B" w:rsidP="0065768B">
      <w:pPr>
        <w:pStyle w:val="ListParagraph"/>
        <w:numPr>
          <w:ilvl w:val="0"/>
          <w:numId w:val="6"/>
        </w:numPr>
        <w:jc w:val="both"/>
        <w:rPr>
          <w:rFonts w:ascii="Palatino Linotype" w:hAnsi="Palatino Linotype"/>
          <w:lang w:eastAsia="en-GB"/>
        </w:rPr>
      </w:pPr>
      <w:r w:rsidRPr="00837EC2">
        <w:rPr>
          <w:rFonts w:ascii="Palatino Linotype" w:hAnsi="Palatino Linotype"/>
          <w:lang w:eastAsia="en-GB"/>
        </w:rPr>
        <w:t>ensuring that all fish stocks are recovered to and maintained at levels that can produce their maximum sustainable yield</w:t>
      </w:r>
    </w:p>
    <w:p w14:paraId="11938790" w14:textId="77777777" w:rsidR="0065768B" w:rsidRPr="00837EC2" w:rsidRDefault="0065768B" w:rsidP="0065768B">
      <w:pPr>
        <w:pStyle w:val="ListParagraph"/>
        <w:numPr>
          <w:ilvl w:val="0"/>
          <w:numId w:val="6"/>
        </w:numPr>
        <w:jc w:val="both"/>
        <w:rPr>
          <w:rFonts w:ascii="Palatino Linotype" w:hAnsi="Palatino Linotype"/>
          <w:lang w:eastAsia="en-GB"/>
        </w:rPr>
      </w:pPr>
      <w:r w:rsidRPr="00837EC2">
        <w:rPr>
          <w:rFonts w:ascii="Palatino Linotype" w:hAnsi="Palatino Linotype"/>
          <w:lang w:eastAsia="en-GB"/>
        </w:rPr>
        <w:t>ensuring that food is produced sustainably and profitably</w:t>
      </w:r>
    </w:p>
    <w:p w14:paraId="63C44F57" w14:textId="77777777" w:rsidR="0065768B" w:rsidRPr="00837EC2" w:rsidRDefault="0065768B" w:rsidP="0065768B">
      <w:pPr>
        <w:jc w:val="both"/>
        <w:rPr>
          <w:rFonts w:ascii="Palatino Linotype" w:hAnsi="Palatino Linotype"/>
          <w:b/>
          <w:bCs/>
          <w:color w:val="0070C0"/>
          <w:lang w:eastAsia="en-GB"/>
        </w:rPr>
      </w:pPr>
      <w:r w:rsidRPr="00837EC2">
        <w:rPr>
          <w:rFonts w:ascii="Palatino Linotype" w:hAnsi="Palatino Linotype"/>
          <w:b/>
          <w:bCs/>
          <w:color w:val="0070C0"/>
          <w:lang w:eastAsia="en-GB"/>
        </w:rPr>
        <w:t>Enhancing beauty, heritage and engagement with the natural environment</w:t>
      </w:r>
    </w:p>
    <w:p w14:paraId="7D24A700" w14:textId="77777777" w:rsidR="0065768B" w:rsidRPr="00837EC2" w:rsidRDefault="0065768B" w:rsidP="0065768B">
      <w:pPr>
        <w:jc w:val="both"/>
        <w:rPr>
          <w:rFonts w:ascii="Palatino Linotype" w:hAnsi="Palatino Linotype"/>
          <w:lang w:eastAsia="en-GB"/>
        </w:rPr>
      </w:pPr>
      <w:r w:rsidRPr="00837EC2">
        <w:rPr>
          <w:rFonts w:ascii="Palatino Linotype" w:hAnsi="Palatino Linotype"/>
          <w:lang w:eastAsia="en-GB"/>
        </w:rPr>
        <w:t>We will conserve and enhance the beauty of our natural environment, and make sure it can be enjoyed, used by and cared for by everyone. We will do this by:</w:t>
      </w:r>
    </w:p>
    <w:p w14:paraId="0227A882" w14:textId="77777777" w:rsidR="0065768B" w:rsidRPr="00837EC2" w:rsidRDefault="0065768B" w:rsidP="0065768B">
      <w:pPr>
        <w:pStyle w:val="ListParagraph"/>
        <w:numPr>
          <w:ilvl w:val="0"/>
          <w:numId w:val="8"/>
        </w:numPr>
        <w:jc w:val="both"/>
        <w:rPr>
          <w:rFonts w:ascii="Palatino Linotype" w:hAnsi="Palatino Linotype"/>
          <w:lang w:eastAsia="en-GB"/>
        </w:rPr>
      </w:pPr>
      <w:r w:rsidRPr="00837EC2">
        <w:rPr>
          <w:rFonts w:ascii="Palatino Linotype" w:hAnsi="Palatino Linotype"/>
          <w:lang w:eastAsia="en-GB"/>
        </w:rPr>
        <w:t>safeguarding and enhancing the beauty of our natural scenery and improving its environmental value while being sensitive to considerations of its heritage.</w:t>
      </w:r>
    </w:p>
    <w:p w14:paraId="4678404B" w14:textId="77777777" w:rsidR="0065768B" w:rsidRPr="00837EC2" w:rsidRDefault="0065768B" w:rsidP="0065768B">
      <w:pPr>
        <w:pStyle w:val="ListParagraph"/>
        <w:numPr>
          <w:ilvl w:val="0"/>
          <w:numId w:val="8"/>
        </w:numPr>
        <w:jc w:val="both"/>
        <w:rPr>
          <w:rFonts w:ascii="Palatino Linotype" w:hAnsi="Palatino Linotype"/>
          <w:lang w:eastAsia="en-GB"/>
        </w:rPr>
      </w:pPr>
      <w:r w:rsidRPr="00837EC2">
        <w:rPr>
          <w:rFonts w:ascii="Palatino Linotype" w:hAnsi="Palatino Linotype"/>
          <w:lang w:eastAsia="en-GB"/>
        </w:rPr>
        <w:t xml:space="preserve">making sure that there </w:t>
      </w:r>
      <w:r w:rsidR="0023657F" w:rsidRPr="00837EC2">
        <w:rPr>
          <w:rFonts w:ascii="Palatino Linotype" w:hAnsi="Palatino Linotype"/>
          <w:lang w:eastAsia="en-GB"/>
        </w:rPr>
        <w:t>is</w:t>
      </w:r>
      <w:r w:rsidRPr="00837EC2">
        <w:rPr>
          <w:rFonts w:ascii="Palatino Linotype" w:hAnsi="Palatino Linotype"/>
          <w:lang w:eastAsia="en-GB"/>
        </w:rPr>
        <w:t xml:space="preserve"> high quality, accessible, natural spaces close to where people live and work, particularly in urban areas, and encouraging more people to spend time in them to benefit their health and wellbeing</w:t>
      </w:r>
    </w:p>
    <w:p w14:paraId="0E475884" w14:textId="77777777" w:rsidR="0065768B" w:rsidRPr="00837EC2" w:rsidRDefault="0065768B" w:rsidP="0065768B">
      <w:pPr>
        <w:pStyle w:val="ListParagraph"/>
        <w:numPr>
          <w:ilvl w:val="0"/>
          <w:numId w:val="8"/>
        </w:numPr>
        <w:jc w:val="both"/>
        <w:rPr>
          <w:rFonts w:ascii="Palatino Linotype" w:hAnsi="Palatino Linotype"/>
          <w:lang w:eastAsia="en-GB"/>
        </w:rPr>
      </w:pPr>
      <w:r w:rsidRPr="00837EC2">
        <w:rPr>
          <w:rFonts w:ascii="Palatino Linotype" w:hAnsi="Palatino Linotype"/>
          <w:lang w:eastAsia="en-GB"/>
        </w:rPr>
        <w:t>focusing on increasing action to improve the environment from all sectors of society</w:t>
      </w:r>
    </w:p>
    <w:p w14:paraId="621B6D35" w14:textId="77777777" w:rsidR="0065768B" w:rsidRPr="00837EC2" w:rsidRDefault="0065768B" w:rsidP="0065768B">
      <w:pPr>
        <w:jc w:val="both"/>
        <w:rPr>
          <w:rFonts w:ascii="Palatino Linotype" w:hAnsi="Palatino Linotype"/>
          <w:b/>
          <w:bCs/>
          <w:color w:val="0070C0"/>
          <w:lang w:eastAsia="en-GB"/>
        </w:rPr>
      </w:pPr>
      <w:r w:rsidRPr="00837EC2">
        <w:rPr>
          <w:rFonts w:ascii="Palatino Linotype" w:hAnsi="Palatino Linotype"/>
          <w:b/>
          <w:bCs/>
          <w:color w:val="0070C0"/>
          <w:lang w:eastAsia="en-GB"/>
        </w:rPr>
        <w:t>Mitigating and adapting to climate change</w:t>
      </w:r>
    </w:p>
    <w:p w14:paraId="51397F5E" w14:textId="77777777" w:rsidR="0065768B" w:rsidRPr="00837EC2" w:rsidRDefault="0065768B" w:rsidP="0065768B">
      <w:pPr>
        <w:jc w:val="both"/>
        <w:rPr>
          <w:rFonts w:ascii="Palatino Linotype" w:hAnsi="Palatino Linotype"/>
          <w:lang w:eastAsia="en-GB"/>
        </w:rPr>
      </w:pPr>
      <w:r w:rsidRPr="00837EC2">
        <w:rPr>
          <w:rFonts w:ascii="Palatino Linotype" w:hAnsi="Palatino Linotype"/>
          <w:lang w:eastAsia="en-GB"/>
        </w:rPr>
        <w:t>We will take all possible action to mitigate climate change, while adapting to reduce its impact. We will do this by:</w:t>
      </w:r>
    </w:p>
    <w:p w14:paraId="25D80F51" w14:textId="77777777" w:rsidR="0065768B" w:rsidRPr="00837EC2" w:rsidRDefault="0065768B" w:rsidP="0065768B">
      <w:pPr>
        <w:pStyle w:val="ListParagraph"/>
        <w:numPr>
          <w:ilvl w:val="0"/>
          <w:numId w:val="11"/>
        </w:numPr>
        <w:rPr>
          <w:rFonts w:ascii="Palatino Linotype" w:hAnsi="Palatino Linotype"/>
          <w:lang w:eastAsia="en-GB"/>
        </w:rPr>
      </w:pPr>
      <w:r w:rsidRPr="00837EC2">
        <w:rPr>
          <w:rFonts w:ascii="Palatino Linotype" w:hAnsi="Palatino Linotype"/>
          <w:lang w:eastAsia="en-GB"/>
        </w:rPr>
        <w:t>continuing to cut greenhouse gas emissions including from land use, land use change, the agriculture and waste sectors and the use of fluorinated gases</w:t>
      </w:r>
    </w:p>
    <w:p w14:paraId="6CD06BEB" w14:textId="77777777" w:rsidR="0065768B" w:rsidRPr="00837EC2" w:rsidRDefault="0065768B" w:rsidP="0065768B">
      <w:pPr>
        <w:pStyle w:val="ListParagraph"/>
        <w:numPr>
          <w:ilvl w:val="0"/>
          <w:numId w:val="11"/>
        </w:numPr>
        <w:rPr>
          <w:rFonts w:ascii="Palatino Linotype" w:hAnsi="Palatino Linotype"/>
          <w:lang w:eastAsia="en-GB"/>
        </w:rPr>
      </w:pPr>
      <w:r w:rsidRPr="00837EC2">
        <w:rPr>
          <w:rFonts w:ascii="Palatino Linotype" w:hAnsi="Palatino Linotype"/>
          <w:lang w:eastAsia="en-GB"/>
        </w:rPr>
        <w:t xml:space="preserve">making sure that all policies, programmes and investment decisions </w:t>
      </w:r>
      <w:proofErr w:type="gramStart"/>
      <w:r w:rsidRPr="00837EC2">
        <w:rPr>
          <w:rFonts w:ascii="Palatino Linotype" w:hAnsi="Palatino Linotype"/>
          <w:lang w:eastAsia="en-GB"/>
        </w:rPr>
        <w:t>take into account</w:t>
      </w:r>
      <w:proofErr w:type="gramEnd"/>
      <w:r w:rsidRPr="00837EC2">
        <w:rPr>
          <w:rFonts w:ascii="Palatino Linotype" w:hAnsi="Palatino Linotype"/>
          <w:lang w:eastAsia="en-GB"/>
        </w:rPr>
        <w:t xml:space="preserve"> the possible extent of climate change this century</w:t>
      </w:r>
    </w:p>
    <w:p w14:paraId="12C8F9E1" w14:textId="77777777" w:rsidR="0065768B" w:rsidRPr="00837EC2" w:rsidRDefault="0065768B" w:rsidP="0065768B">
      <w:pPr>
        <w:pStyle w:val="ListParagraph"/>
        <w:numPr>
          <w:ilvl w:val="0"/>
          <w:numId w:val="11"/>
        </w:numPr>
        <w:rPr>
          <w:rFonts w:ascii="Palatino Linotype" w:hAnsi="Palatino Linotype"/>
          <w:lang w:eastAsia="en-GB"/>
        </w:rPr>
      </w:pPr>
      <w:r w:rsidRPr="00837EC2">
        <w:rPr>
          <w:rFonts w:ascii="Palatino Linotype" w:hAnsi="Palatino Linotype"/>
          <w:lang w:eastAsia="en-GB"/>
        </w:rPr>
        <w:t>implementing a sustainable and effective second National Adaptation Programme</w:t>
      </w:r>
    </w:p>
    <w:p w14:paraId="4326E89B" w14:textId="77777777" w:rsidR="0065768B" w:rsidRPr="00837EC2" w:rsidRDefault="0065768B" w:rsidP="0065768B">
      <w:pPr>
        <w:jc w:val="both"/>
        <w:rPr>
          <w:rFonts w:ascii="Palatino Linotype" w:hAnsi="Palatino Linotype"/>
          <w:b/>
          <w:bCs/>
          <w:color w:val="0070C0"/>
          <w:lang w:eastAsia="en-GB"/>
        </w:rPr>
      </w:pPr>
      <w:r w:rsidRPr="00837EC2">
        <w:rPr>
          <w:rFonts w:ascii="Palatino Linotype" w:hAnsi="Palatino Linotype"/>
          <w:b/>
          <w:bCs/>
          <w:color w:val="0070C0"/>
          <w:lang w:eastAsia="en-GB"/>
        </w:rPr>
        <w:t>Minimising waste</w:t>
      </w:r>
    </w:p>
    <w:p w14:paraId="46B6612B" w14:textId="77777777" w:rsidR="0065768B" w:rsidRPr="00837EC2" w:rsidRDefault="0065768B" w:rsidP="0065768B">
      <w:pPr>
        <w:jc w:val="both"/>
        <w:rPr>
          <w:rFonts w:ascii="Palatino Linotype" w:hAnsi="Palatino Linotype"/>
          <w:lang w:eastAsia="en-GB"/>
        </w:rPr>
      </w:pPr>
      <w:r w:rsidRPr="00837EC2">
        <w:rPr>
          <w:rFonts w:ascii="Palatino Linotype" w:hAnsi="Palatino Linotype"/>
          <w:lang w:eastAsia="en-GB"/>
        </w:rPr>
        <w:t>We will minimise waste, reuse materials as much as we can and manage materials at the end of their life to minimise the impact on the environment. We will do this by:</w:t>
      </w:r>
    </w:p>
    <w:p w14:paraId="5DBA86CF" w14:textId="77777777" w:rsidR="0065768B" w:rsidRPr="00837EC2" w:rsidRDefault="0065768B" w:rsidP="0065768B">
      <w:pPr>
        <w:pStyle w:val="ListParagraph"/>
        <w:numPr>
          <w:ilvl w:val="0"/>
          <w:numId w:val="7"/>
        </w:numPr>
        <w:jc w:val="both"/>
        <w:rPr>
          <w:rFonts w:ascii="Palatino Linotype" w:hAnsi="Palatino Linotype"/>
          <w:lang w:eastAsia="en-GB"/>
        </w:rPr>
      </w:pPr>
      <w:r w:rsidRPr="00837EC2">
        <w:rPr>
          <w:rFonts w:ascii="Palatino Linotype" w:hAnsi="Palatino Linotype"/>
          <w:lang w:eastAsia="en-GB"/>
        </w:rPr>
        <w:t>working towards our ambition of zero avoidable waste by 2050</w:t>
      </w:r>
    </w:p>
    <w:p w14:paraId="57D2AB62" w14:textId="77777777" w:rsidR="0065768B" w:rsidRPr="00837EC2" w:rsidRDefault="0065768B" w:rsidP="0065768B">
      <w:pPr>
        <w:pStyle w:val="ListParagraph"/>
        <w:numPr>
          <w:ilvl w:val="0"/>
          <w:numId w:val="7"/>
        </w:numPr>
        <w:jc w:val="both"/>
        <w:rPr>
          <w:rFonts w:ascii="Palatino Linotype" w:hAnsi="Palatino Linotype"/>
          <w:lang w:eastAsia="en-GB"/>
        </w:rPr>
      </w:pPr>
      <w:r w:rsidRPr="00837EC2">
        <w:rPr>
          <w:rFonts w:ascii="Palatino Linotype" w:hAnsi="Palatino Linotype"/>
          <w:lang w:eastAsia="en-GB"/>
        </w:rPr>
        <w:t>working to a target of eliminating avoidable plastic waste by end of 2042</w:t>
      </w:r>
    </w:p>
    <w:p w14:paraId="4805B5ED" w14:textId="77777777" w:rsidR="0065768B" w:rsidRPr="00837EC2" w:rsidRDefault="0065768B" w:rsidP="0065768B">
      <w:pPr>
        <w:pStyle w:val="ListParagraph"/>
        <w:numPr>
          <w:ilvl w:val="0"/>
          <w:numId w:val="7"/>
        </w:numPr>
        <w:jc w:val="both"/>
        <w:rPr>
          <w:rFonts w:ascii="Palatino Linotype" w:hAnsi="Palatino Linotype"/>
          <w:lang w:eastAsia="en-GB"/>
        </w:rPr>
      </w:pPr>
      <w:r w:rsidRPr="00837EC2">
        <w:rPr>
          <w:rFonts w:ascii="Palatino Linotype" w:hAnsi="Palatino Linotype"/>
          <w:lang w:eastAsia="en-GB"/>
        </w:rPr>
        <w:t>meeting all existing waste targets – including those on landfill, reuse and recycling – and developing ambitious new future targets and milestones</w:t>
      </w:r>
    </w:p>
    <w:p w14:paraId="1E213172" w14:textId="77777777" w:rsidR="0065768B" w:rsidRPr="00837EC2" w:rsidRDefault="0065768B" w:rsidP="0065768B">
      <w:pPr>
        <w:pStyle w:val="ListParagraph"/>
        <w:numPr>
          <w:ilvl w:val="0"/>
          <w:numId w:val="7"/>
        </w:numPr>
        <w:jc w:val="both"/>
        <w:rPr>
          <w:rFonts w:ascii="Palatino Linotype" w:hAnsi="Palatino Linotype"/>
          <w:lang w:eastAsia="en-GB"/>
        </w:rPr>
      </w:pPr>
      <w:r w:rsidRPr="00837EC2">
        <w:rPr>
          <w:rFonts w:ascii="Palatino Linotype" w:hAnsi="Palatino Linotype"/>
          <w:lang w:eastAsia="en-GB"/>
        </w:rPr>
        <w:lastRenderedPageBreak/>
        <w:t>seeking to eliminate waste crime and illegal waste sites over the lifetime of this Plan, prioritising those of highest risk. Delivering a substantial reduction in litter and littering behaviour.</w:t>
      </w:r>
    </w:p>
    <w:p w14:paraId="7A72AEEA" w14:textId="77777777" w:rsidR="0065768B" w:rsidRPr="00837EC2" w:rsidRDefault="0065768B" w:rsidP="0065768B">
      <w:pPr>
        <w:pStyle w:val="ListParagraph"/>
        <w:numPr>
          <w:ilvl w:val="0"/>
          <w:numId w:val="7"/>
        </w:numPr>
        <w:jc w:val="both"/>
        <w:rPr>
          <w:rFonts w:ascii="Palatino Linotype" w:hAnsi="Palatino Linotype"/>
          <w:lang w:eastAsia="en-GB"/>
        </w:rPr>
      </w:pPr>
      <w:r w:rsidRPr="00837EC2">
        <w:rPr>
          <w:rFonts w:ascii="Palatino Linotype" w:hAnsi="Palatino Linotype"/>
          <w:lang w:eastAsia="en-GB"/>
        </w:rPr>
        <w:t xml:space="preserve">significantly reducing and where possible preventing all kinds of marine plastic pollution – </w:t>
      </w:r>
      <w:proofErr w:type="gramStart"/>
      <w:r w:rsidRPr="00837EC2">
        <w:rPr>
          <w:rFonts w:ascii="Palatino Linotype" w:hAnsi="Palatino Linotype"/>
          <w:lang w:eastAsia="en-GB"/>
        </w:rPr>
        <w:t>in particular material</w:t>
      </w:r>
      <w:proofErr w:type="gramEnd"/>
      <w:r w:rsidRPr="00837EC2">
        <w:rPr>
          <w:rFonts w:ascii="Palatino Linotype" w:hAnsi="Palatino Linotype"/>
          <w:lang w:eastAsia="en-GB"/>
        </w:rPr>
        <w:t xml:space="preserve"> that came originally from land</w:t>
      </w:r>
    </w:p>
    <w:p w14:paraId="1CAD324F" w14:textId="77777777" w:rsidR="0065768B" w:rsidRPr="00837EC2" w:rsidRDefault="0065768B" w:rsidP="0065768B">
      <w:pPr>
        <w:jc w:val="both"/>
        <w:rPr>
          <w:rFonts w:ascii="Palatino Linotype" w:hAnsi="Palatino Linotype"/>
          <w:b/>
          <w:bCs/>
          <w:color w:val="0070C0"/>
          <w:lang w:eastAsia="en-GB"/>
        </w:rPr>
      </w:pPr>
      <w:r w:rsidRPr="00837EC2">
        <w:rPr>
          <w:rFonts w:ascii="Palatino Linotype" w:hAnsi="Palatino Linotype"/>
          <w:b/>
          <w:bCs/>
          <w:color w:val="0070C0"/>
          <w:lang w:eastAsia="en-GB"/>
        </w:rPr>
        <w:t>Managing exposure to chemicals</w:t>
      </w:r>
    </w:p>
    <w:p w14:paraId="3B6FB85F" w14:textId="77777777" w:rsidR="0065768B" w:rsidRPr="00837EC2" w:rsidRDefault="0065768B" w:rsidP="0065768B">
      <w:pPr>
        <w:jc w:val="both"/>
        <w:rPr>
          <w:rFonts w:ascii="Palatino Linotype" w:hAnsi="Palatino Linotype"/>
          <w:lang w:eastAsia="en-GB"/>
        </w:rPr>
      </w:pPr>
      <w:r w:rsidRPr="00837EC2">
        <w:rPr>
          <w:rFonts w:ascii="Palatino Linotype" w:hAnsi="Palatino Linotype"/>
          <w:lang w:eastAsia="en-GB"/>
        </w:rPr>
        <w:t>We will make sure that chemicals are safely used and managed, and that the levels of harmful chemicals entering the environment (including through agriculture) are significantly reduced. We will do this by:</w:t>
      </w:r>
    </w:p>
    <w:p w14:paraId="4800ECC7" w14:textId="77777777" w:rsidR="0065768B" w:rsidRPr="00837EC2" w:rsidRDefault="0065768B" w:rsidP="0065768B">
      <w:pPr>
        <w:pStyle w:val="ListParagraph"/>
        <w:numPr>
          <w:ilvl w:val="0"/>
          <w:numId w:val="9"/>
        </w:numPr>
        <w:jc w:val="both"/>
        <w:rPr>
          <w:rFonts w:ascii="Palatino Linotype" w:hAnsi="Palatino Linotype"/>
          <w:lang w:eastAsia="en-GB"/>
        </w:rPr>
      </w:pPr>
      <w:r w:rsidRPr="00837EC2">
        <w:rPr>
          <w:rFonts w:ascii="Palatino Linotype" w:hAnsi="Palatino Linotype"/>
          <w:lang w:eastAsia="en-GB"/>
        </w:rPr>
        <w:t xml:space="preserve">seeking </w:t>
      </w:r>
      <w:proofErr w:type="gramStart"/>
      <w:r w:rsidRPr="00837EC2">
        <w:rPr>
          <w:rFonts w:ascii="Palatino Linotype" w:hAnsi="Palatino Linotype"/>
          <w:lang w:eastAsia="en-GB"/>
        </w:rPr>
        <w:t>in particular to</w:t>
      </w:r>
      <w:proofErr w:type="gramEnd"/>
      <w:r w:rsidRPr="00837EC2">
        <w:rPr>
          <w:rFonts w:ascii="Palatino Linotype" w:hAnsi="Palatino Linotype"/>
          <w:lang w:eastAsia="en-GB"/>
        </w:rPr>
        <w:t xml:space="preserve"> eliminate the use of Polychlorinated Biphenyls by 2025, in line with our commitments under the Stockholm Convention</w:t>
      </w:r>
    </w:p>
    <w:p w14:paraId="66886715" w14:textId="77777777" w:rsidR="0065768B" w:rsidRPr="00837EC2" w:rsidRDefault="0065768B" w:rsidP="0065768B">
      <w:pPr>
        <w:pStyle w:val="ListParagraph"/>
        <w:numPr>
          <w:ilvl w:val="0"/>
          <w:numId w:val="9"/>
        </w:numPr>
        <w:jc w:val="both"/>
        <w:rPr>
          <w:rFonts w:ascii="Palatino Linotype" w:hAnsi="Palatino Linotype"/>
          <w:lang w:eastAsia="en-GB"/>
        </w:rPr>
      </w:pPr>
      <w:r w:rsidRPr="00837EC2">
        <w:rPr>
          <w:rFonts w:ascii="Palatino Linotype" w:hAnsi="Palatino Linotype"/>
          <w:lang w:eastAsia="en-GB"/>
        </w:rPr>
        <w:t>reducing land-based emissions of mercury to air and water by 50% by 2030</w:t>
      </w:r>
    </w:p>
    <w:p w14:paraId="19E773D6" w14:textId="77777777" w:rsidR="0065768B" w:rsidRPr="00837EC2" w:rsidRDefault="0065768B" w:rsidP="0065768B">
      <w:pPr>
        <w:pStyle w:val="ListParagraph"/>
        <w:numPr>
          <w:ilvl w:val="0"/>
          <w:numId w:val="9"/>
        </w:numPr>
        <w:jc w:val="both"/>
        <w:rPr>
          <w:rFonts w:ascii="Palatino Linotype" w:hAnsi="Palatino Linotype"/>
          <w:lang w:eastAsia="en-GB"/>
        </w:rPr>
      </w:pPr>
      <w:r w:rsidRPr="00837EC2">
        <w:rPr>
          <w:rFonts w:ascii="Palatino Linotype" w:hAnsi="Palatino Linotype"/>
          <w:lang w:eastAsia="en-GB"/>
        </w:rPr>
        <w:t>substantially increasing the amount of Persistent Organic Pollutants material being destroyed or irreversibly transformed by 2030, to make sure there are negligible emissions to the environment</w:t>
      </w:r>
    </w:p>
    <w:p w14:paraId="5F539F19" w14:textId="77777777" w:rsidR="0023657F" w:rsidRPr="0023657F" w:rsidRDefault="0065768B" w:rsidP="0065768B">
      <w:pPr>
        <w:pStyle w:val="ListParagraph"/>
        <w:numPr>
          <w:ilvl w:val="0"/>
          <w:numId w:val="9"/>
        </w:numPr>
        <w:jc w:val="both"/>
        <w:rPr>
          <w:rFonts w:ascii="Palatino Linotype" w:hAnsi="Palatino Linotype"/>
          <w:lang w:eastAsia="en-GB"/>
        </w:rPr>
      </w:pPr>
      <w:r w:rsidRPr="00837EC2">
        <w:rPr>
          <w:rFonts w:ascii="Palatino Linotype" w:hAnsi="Palatino Linotype"/>
          <w:lang w:eastAsia="en-GB"/>
        </w:rPr>
        <w:t>fulfilling our commitments under the Stockholm Convention as outlined in the UK’s most recent National Implementation Plan</w:t>
      </w:r>
    </w:p>
    <w:p w14:paraId="260B716D" w14:textId="77777777" w:rsidR="0065768B" w:rsidRPr="00837EC2" w:rsidRDefault="0065768B" w:rsidP="0065768B">
      <w:pPr>
        <w:jc w:val="both"/>
        <w:rPr>
          <w:rFonts w:ascii="Palatino Linotype" w:hAnsi="Palatino Linotype"/>
          <w:b/>
          <w:bCs/>
          <w:color w:val="0070C0"/>
          <w:lang w:eastAsia="en-GB"/>
        </w:rPr>
      </w:pPr>
      <w:r w:rsidRPr="00837EC2">
        <w:rPr>
          <w:rFonts w:ascii="Palatino Linotype" w:hAnsi="Palatino Linotype"/>
          <w:b/>
          <w:bCs/>
          <w:color w:val="0070C0"/>
          <w:lang w:eastAsia="en-GB"/>
        </w:rPr>
        <w:t>Enhancing biosecurity</w:t>
      </w:r>
    </w:p>
    <w:p w14:paraId="200B394B" w14:textId="77777777" w:rsidR="0065768B" w:rsidRPr="00837EC2" w:rsidRDefault="0065768B" w:rsidP="0065768B">
      <w:pPr>
        <w:jc w:val="both"/>
        <w:rPr>
          <w:rFonts w:ascii="Palatino Linotype" w:hAnsi="Palatino Linotype"/>
          <w:lang w:eastAsia="en-GB"/>
        </w:rPr>
      </w:pPr>
      <w:r w:rsidRPr="00837EC2">
        <w:rPr>
          <w:rFonts w:ascii="Palatino Linotype" w:hAnsi="Palatino Linotype"/>
          <w:lang w:eastAsia="en-GB"/>
        </w:rPr>
        <w:t xml:space="preserve">We will enhance biosecurity to protect our wildlife and </w:t>
      </w:r>
      <w:proofErr w:type="gramStart"/>
      <w:r w:rsidRPr="00837EC2">
        <w:rPr>
          <w:rFonts w:ascii="Palatino Linotype" w:hAnsi="Palatino Linotype"/>
          <w:lang w:eastAsia="en-GB"/>
        </w:rPr>
        <w:t>livestock, and</w:t>
      </w:r>
      <w:proofErr w:type="gramEnd"/>
      <w:r w:rsidRPr="00837EC2">
        <w:rPr>
          <w:rFonts w:ascii="Palatino Linotype" w:hAnsi="Palatino Linotype"/>
          <w:lang w:eastAsia="en-GB"/>
        </w:rPr>
        <w:t xml:space="preserve"> boost the resilience of plants and trees. We will do this by:</w:t>
      </w:r>
    </w:p>
    <w:p w14:paraId="69A1ABCA" w14:textId="77777777" w:rsidR="0065768B" w:rsidRPr="00837EC2" w:rsidRDefault="0065768B" w:rsidP="0065768B">
      <w:pPr>
        <w:pStyle w:val="ListParagraph"/>
        <w:numPr>
          <w:ilvl w:val="0"/>
          <w:numId w:val="10"/>
        </w:numPr>
        <w:jc w:val="both"/>
        <w:rPr>
          <w:rFonts w:ascii="Palatino Linotype" w:hAnsi="Palatino Linotype"/>
          <w:lang w:eastAsia="en-GB"/>
        </w:rPr>
      </w:pPr>
      <w:r w:rsidRPr="00837EC2">
        <w:rPr>
          <w:rFonts w:ascii="Palatino Linotype" w:hAnsi="Palatino Linotype"/>
          <w:lang w:eastAsia="en-GB"/>
        </w:rPr>
        <w:t>managing and reducing the impact of existing plant and animal diseases; lowering the risk of new ones and tackling invasive non-native species</w:t>
      </w:r>
    </w:p>
    <w:p w14:paraId="7A485166" w14:textId="77777777" w:rsidR="0065768B" w:rsidRPr="00837EC2" w:rsidRDefault="0065768B" w:rsidP="0065768B">
      <w:pPr>
        <w:pStyle w:val="ListParagraph"/>
        <w:numPr>
          <w:ilvl w:val="0"/>
          <w:numId w:val="10"/>
        </w:numPr>
        <w:jc w:val="both"/>
        <w:rPr>
          <w:rFonts w:ascii="Palatino Linotype" w:hAnsi="Palatino Linotype"/>
          <w:lang w:eastAsia="en-GB"/>
        </w:rPr>
      </w:pPr>
      <w:r w:rsidRPr="00837EC2">
        <w:rPr>
          <w:rFonts w:ascii="Palatino Linotype" w:hAnsi="Palatino Linotype"/>
          <w:lang w:eastAsia="en-GB"/>
        </w:rPr>
        <w:t>reaching the detailed goals to be set out in the Tree Health Resilience Plan of 2018</w:t>
      </w:r>
    </w:p>
    <w:p w14:paraId="4367C146" w14:textId="77777777" w:rsidR="0065768B" w:rsidRPr="00837EC2" w:rsidRDefault="0065768B" w:rsidP="0065768B">
      <w:pPr>
        <w:pStyle w:val="ListParagraph"/>
        <w:numPr>
          <w:ilvl w:val="0"/>
          <w:numId w:val="10"/>
        </w:numPr>
        <w:jc w:val="both"/>
        <w:rPr>
          <w:rFonts w:ascii="Palatino Linotype" w:hAnsi="Palatino Linotype"/>
          <w:lang w:eastAsia="en-GB"/>
        </w:rPr>
      </w:pPr>
      <w:r w:rsidRPr="00837EC2">
        <w:rPr>
          <w:rFonts w:ascii="Palatino Linotype" w:hAnsi="Palatino Linotype"/>
          <w:lang w:eastAsia="en-GB"/>
        </w:rPr>
        <w:t>ensuring strong biosecurity protection at our borders, drawing on the opportunities leaving the EU provides</w:t>
      </w:r>
    </w:p>
    <w:p w14:paraId="7E6E60C9" w14:textId="77777777" w:rsidR="0065768B" w:rsidRDefault="0065768B" w:rsidP="0065768B">
      <w:pPr>
        <w:pStyle w:val="ListParagraph"/>
        <w:numPr>
          <w:ilvl w:val="0"/>
          <w:numId w:val="10"/>
        </w:numPr>
        <w:jc w:val="both"/>
        <w:rPr>
          <w:rFonts w:ascii="Palatino Linotype" w:hAnsi="Palatino Linotype"/>
          <w:lang w:eastAsia="en-GB"/>
        </w:rPr>
      </w:pPr>
      <w:r w:rsidRPr="00837EC2">
        <w:rPr>
          <w:rFonts w:ascii="Palatino Linotype" w:hAnsi="Palatino Linotype"/>
          <w:lang w:eastAsia="en-GB"/>
        </w:rPr>
        <w:t>working with industry to reduce the impact of endemic disease</w:t>
      </w:r>
    </w:p>
    <w:p w14:paraId="6B83EE5C" w14:textId="77777777" w:rsidR="0023657F" w:rsidRPr="00C742FB" w:rsidRDefault="0023657F" w:rsidP="0023657F">
      <w:pPr>
        <w:pStyle w:val="ListParagraph"/>
        <w:jc w:val="both"/>
        <w:rPr>
          <w:rFonts w:ascii="Palatino Linotype" w:hAnsi="Palatino Linotype"/>
          <w:sz w:val="12"/>
          <w:lang w:eastAsia="en-GB"/>
        </w:rPr>
      </w:pPr>
    </w:p>
    <w:p w14:paraId="3F5C3CA1" w14:textId="77777777" w:rsidR="00837EC2" w:rsidRPr="00837EC2" w:rsidRDefault="00837EC2" w:rsidP="0065768B">
      <w:pPr>
        <w:jc w:val="both"/>
        <w:rPr>
          <w:rFonts w:ascii="Palatino Linotype" w:hAnsi="Palatino Linotype"/>
          <w:b/>
        </w:rPr>
      </w:pPr>
      <w:r>
        <w:rPr>
          <w:rFonts w:ascii="Palatino Linotype" w:hAnsi="Palatino Linotype"/>
          <w:b/>
        </w:rPr>
        <w:t>Overall:</w:t>
      </w:r>
    </w:p>
    <w:p w14:paraId="508EB40B" w14:textId="77777777" w:rsidR="0065768B" w:rsidRPr="00837EC2" w:rsidRDefault="0065768B" w:rsidP="0065768B">
      <w:pPr>
        <w:jc w:val="both"/>
        <w:rPr>
          <w:rFonts w:ascii="Palatino Linotype" w:hAnsi="Palatino Linotype"/>
          <w:b/>
          <w:color w:val="0070C0"/>
        </w:rPr>
      </w:pPr>
      <w:r w:rsidRPr="00837EC2">
        <w:rPr>
          <w:rFonts w:ascii="Palatino Linotype" w:hAnsi="Palatino Linotype"/>
          <w:b/>
          <w:color w:val="0070C0"/>
        </w:rPr>
        <w:t>The Government has committed, and legislated, for the UK to end its contribution to climate change by 2050.</w:t>
      </w:r>
    </w:p>
    <w:p w14:paraId="0D9DF5BF" w14:textId="77777777" w:rsidR="00837EC2" w:rsidRPr="00837EC2" w:rsidRDefault="00837EC2" w:rsidP="0065768B">
      <w:pPr>
        <w:jc w:val="both"/>
        <w:rPr>
          <w:rFonts w:ascii="Palatino Linotype" w:hAnsi="Palatino Linotype"/>
          <w:b/>
          <w:color w:val="0070C0"/>
        </w:rPr>
      </w:pPr>
      <w:r w:rsidRPr="00837EC2">
        <w:rPr>
          <w:rFonts w:ascii="Palatino Linotype" w:hAnsi="Palatino Linotype"/>
          <w:b/>
          <w:color w:val="0070C0"/>
        </w:rPr>
        <w:t xml:space="preserve">We are committed to doing all that we can to host the International Conference of Climate Change (COP26) next year. </w:t>
      </w:r>
    </w:p>
    <w:p w14:paraId="7FE95B80" w14:textId="77777777" w:rsidR="0065768B" w:rsidRPr="00837EC2" w:rsidRDefault="0065768B" w:rsidP="0065768B">
      <w:pPr>
        <w:jc w:val="both"/>
        <w:rPr>
          <w:rFonts w:ascii="Palatino Linotype" w:hAnsi="Palatino Linotype"/>
          <w:b/>
          <w:color w:val="0070C0"/>
        </w:rPr>
      </w:pPr>
      <w:r w:rsidRPr="00837EC2">
        <w:rPr>
          <w:rFonts w:ascii="Palatino Linotype" w:hAnsi="Palatino Linotype"/>
          <w:b/>
          <w:color w:val="0070C0"/>
        </w:rPr>
        <w:t xml:space="preserve">The </w:t>
      </w:r>
      <w:r w:rsidRPr="00837EC2">
        <w:rPr>
          <w:rFonts w:ascii="Palatino Linotype" w:hAnsi="Palatino Linotype"/>
          <w:b/>
          <w:color w:val="0070C0"/>
        </w:rPr>
        <w:t xml:space="preserve">UK has cut emissions by more than 40 per cent while growing the economy by more than two thirds, the best </w:t>
      </w:r>
      <w:r w:rsidRPr="00837EC2">
        <w:rPr>
          <w:rFonts w:ascii="Palatino Linotype" w:hAnsi="Palatino Linotype"/>
          <w:b/>
          <w:color w:val="0070C0"/>
          <w:lang w:eastAsia="en-GB"/>
        </w:rPr>
        <w:t>performance on a per person basis than any other G7 nation.</w:t>
      </w:r>
    </w:p>
    <w:p w14:paraId="366849C4" w14:textId="77777777" w:rsidR="0065768B" w:rsidRDefault="0065768B" w:rsidP="0065768B">
      <w:pPr>
        <w:jc w:val="both"/>
        <w:rPr>
          <w:rFonts w:ascii="Palatino Linotype" w:hAnsi="Palatino Linotype"/>
          <w:b/>
          <w:color w:val="0070C0"/>
        </w:rPr>
      </w:pPr>
      <w:r w:rsidRPr="00837EC2">
        <w:rPr>
          <w:rFonts w:ascii="Palatino Linotype" w:hAnsi="Palatino Linotype"/>
          <w:b/>
          <w:color w:val="0070C0"/>
        </w:rPr>
        <w:t xml:space="preserve">Energy-wise, </w:t>
      </w:r>
      <w:r w:rsidRPr="00837EC2">
        <w:rPr>
          <w:rFonts w:ascii="Palatino Linotype" w:hAnsi="Palatino Linotype"/>
          <w:b/>
          <w:color w:val="0070C0"/>
        </w:rPr>
        <w:t>2018 was the greenest year to date for electricity generation, with renewable sources supplying a record 33 per cent of electricity in 2018, up from 29 per cent in 2017, and up from 6.7 per cent in 2009</w:t>
      </w:r>
    </w:p>
    <w:p w14:paraId="59E2BF3D" w14:textId="77777777" w:rsidR="00C742FB" w:rsidRPr="00C742FB" w:rsidRDefault="00C742FB" w:rsidP="00C742FB">
      <w:pPr>
        <w:jc w:val="center"/>
        <w:rPr>
          <w:rFonts w:ascii="Palatino Linotype" w:hAnsi="Palatino Linotype"/>
          <w:b/>
          <w:color w:val="FF0000"/>
          <w:sz w:val="24"/>
        </w:rPr>
      </w:pPr>
      <w:r w:rsidRPr="00C742FB">
        <w:rPr>
          <w:rFonts w:ascii="Palatino Linotype" w:hAnsi="Palatino Linotype"/>
          <w:b/>
          <w:color w:val="FF0000"/>
          <w:sz w:val="24"/>
        </w:rPr>
        <w:t xml:space="preserve">However, I am under no illusion that more can, and must, be done. </w:t>
      </w:r>
    </w:p>
    <w:sectPr w:rsidR="00C742FB" w:rsidRPr="00C742F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3A368" w14:textId="77777777" w:rsidR="006B49F4" w:rsidRDefault="006B49F4" w:rsidP="0065768B">
      <w:pPr>
        <w:spacing w:after="0" w:line="240" w:lineRule="auto"/>
      </w:pPr>
      <w:r>
        <w:separator/>
      </w:r>
    </w:p>
  </w:endnote>
  <w:endnote w:type="continuationSeparator" w:id="0">
    <w:p w14:paraId="585C2CA3" w14:textId="77777777" w:rsidR="006B49F4" w:rsidRDefault="006B49F4" w:rsidP="00657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336047"/>
      <w:docPartObj>
        <w:docPartGallery w:val="Page Numbers (Bottom of Page)"/>
        <w:docPartUnique/>
      </w:docPartObj>
    </w:sdtPr>
    <w:sdtEndPr>
      <w:rPr>
        <w:noProof/>
      </w:rPr>
    </w:sdtEndPr>
    <w:sdtContent>
      <w:p w14:paraId="44C84C56" w14:textId="77777777" w:rsidR="0065768B" w:rsidRDefault="006576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2545D3" w14:textId="77777777" w:rsidR="0065768B" w:rsidRDefault="00657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DB810" w14:textId="77777777" w:rsidR="006B49F4" w:rsidRDefault="006B49F4" w:rsidP="0065768B">
      <w:pPr>
        <w:spacing w:after="0" w:line="240" w:lineRule="auto"/>
      </w:pPr>
      <w:r>
        <w:separator/>
      </w:r>
    </w:p>
  </w:footnote>
  <w:footnote w:type="continuationSeparator" w:id="0">
    <w:p w14:paraId="2C81630C" w14:textId="77777777" w:rsidR="006B49F4" w:rsidRDefault="006B49F4" w:rsidP="00657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DF8BA" w14:textId="77777777" w:rsidR="0065768B" w:rsidRDefault="0065768B">
    <w:pPr>
      <w:pStyle w:val="Header"/>
    </w:pPr>
    <w:r>
      <w:t>What is the Government already doing to Preserve our Environment &amp; Tackle Climate Change?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73FB"/>
    <w:multiLevelType w:val="hybridMultilevel"/>
    <w:tmpl w:val="7E8AF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17979"/>
    <w:multiLevelType w:val="hybridMultilevel"/>
    <w:tmpl w:val="9DD47D26"/>
    <w:lvl w:ilvl="0" w:tplc="78DCEB96">
      <w:numFmt w:val="bullet"/>
      <w:lvlText w:val="-"/>
      <w:lvlJc w:val="left"/>
      <w:pPr>
        <w:ind w:left="720" w:hanging="360"/>
      </w:pPr>
      <w:rPr>
        <w:rFonts w:ascii="Palatino Linotype" w:eastAsiaTheme="minorHAnsi" w:hAnsi="Palatino Lino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9603C"/>
    <w:multiLevelType w:val="hybridMultilevel"/>
    <w:tmpl w:val="CF52F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A2D90"/>
    <w:multiLevelType w:val="hybridMultilevel"/>
    <w:tmpl w:val="3B3CD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F14C90"/>
    <w:multiLevelType w:val="hybridMultilevel"/>
    <w:tmpl w:val="EA30B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43AF2"/>
    <w:multiLevelType w:val="hybridMultilevel"/>
    <w:tmpl w:val="4BCAE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CB0E96"/>
    <w:multiLevelType w:val="hybridMultilevel"/>
    <w:tmpl w:val="85C41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012A4F"/>
    <w:multiLevelType w:val="hybridMultilevel"/>
    <w:tmpl w:val="876A9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2B5AC8"/>
    <w:multiLevelType w:val="hybridMultilevel"/>
    <w:tmpl w:val="F908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4B1E71"/>
    <w:multiLevelType w:val="hybridMultilevel"/>
    <w:tmpl w:val="05F8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1577C2"/>
    <w:multiLevelType w:val="hybridMultilevel"/>
    <w:tmpl w:val="565A2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F556EE"/>
    <w:multiLevelType w:val="hybridMultilevel"/>
    <w:tmpl w:val="50986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9"/>
  </w:num>
  <w:num w:numId="5">
    <w:abstractNumId w:val="5"/>
  </w:num>
  <w:num w:numId="6">
    <w:abstractNumId w:val="6"/>
  </w:num>
  <w:num w:numId="7">
    <w:abstractNumId w:val="2"/>
  </w:num>
  <w:num w:numId="8">
    <w:abstractNumId w:val="7"/>
  </w:num>
  <w:num w:numId="9">
    <w:abstractNumId w:val="4"/>
  </w:num>
  <w:num w:numId="10">
    <w:abstractNumId w:val="3"/>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68B"/>
    <w:rsid w:val="0023657F"/>
    <w:rsid w:val="004049BB"/>
    <w:rsid w:val="005818DD"/>
    <w:rsid w:val="0065768B"/>
    <w:rsid w:val="006B49F4"/>
    <w:rsid w:val="00837EC2"/>
    <w:rsid w:val="00A177C3"/>
    <w:rsid w:val="00C74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14604"/>
  <w15:chartTrackingRefBased/>
  <w15:docId w15:val="{4EE98D9D-C0FB-4A86-AA52-DF7EA974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68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68B"/>
    <w:pPr>
      <w:ind w:left="720"/>
      <w:contextualSpacing/>
    </w:pPr>
  </w:style>
  <w:style w:type="paragraph" w:styleId="Header">
    <w:name w:val="header"/>
    <w:basedOn w:val="Normal"/>
    <w:link w:val="HeaderChar"/>
    <w:uiPriority w:val="99"/>
    <w:unhideWhenUsed/>
    <w:rsid w:val="00657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68B"/>
  </w:style>
  <w:style w:type="paragraph" w:styleId="Footer">
    <w:name w:val="footer"/>
    <w:basedOn w:val="Normal"/>
    <w:link w:val="FooterChar"/>
    <w:uiPriority w:val="99"/>
    <w:unhideWhenUsed/>
    <w:rsid w:val="00657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68B"/>
  </w:style>
  <w:style w:type="paragraph" w:styleId="BalloonText">
    <w:name w:val="Balloon Text"/>
    <w:basedOn w:val="Normal"/>
    <w:link w:val="BalloonTextChar"/>
    <w:uiPriority w:val="99"/>
    <w:semiHidden/>
    <w:unhideWhenUsed/>
    <w:rsid w:val="00404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9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674066">
      <w:bodyDiv w:val="1"/>
      <w:marLeft w:val="0"/>
      <w:marRight w:val="0"/>
      <w:marTop w:val="0"/>
      <w:marBottom w:val="0"/>
      <w:divBdr>
        <w:top w:val="none" w:sz="0" w:space="0" w:color="auto"/>
        <w:left w:val="none" w:sz="0" w:space="0" w:color="auto"/>
        <w:bottom w:val="none" w:sz="0" w:space="0" w:color="auto"/>
        <w:right w:val="none" w:sz="0" w:space="0" w:color="auto"/>
      </w:divBdr>
    </w:div>
    <w:div w:id="136170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23F71A274BD147A82941E60DBF22FA" ma:contentTypeVersion="10" ma:contentTypeDescription="Create a new document." ma:contentTypeScope="" ma:versionID="9791156f0e433b88cb478ddc0b9b8ff3">
  <xsd:schema xmlns:xsd="http://www.w3.org/2001/XMLSchema" xmlns:xs="http://www.w3.org/2001/XMLSchema" xmlns:p="http://schemas.microsoft.com/office/2006/metadata/properties" xmlns:ns2="69cb01bb-d57d-4ec5-8b27-6a5df6b76636" xmlns:ns3="1019723e-6d9d-450b-9fd0-ca7370463b74" targetNamespace="http://schemas.microsoft.com/office/2006/metadata/properties" ma:root="true" ma:fieldsID="2dbaa5add5eddd5f7a8612d8af9b85fd" ns2:_="" ns3:_="">
    <xsd:import namespace="69cb01bb-d57d-4ec5-8b27-6a5df6b76636"/>
    <xsd:import namespace="1019723e-6d9d-450b-9fd0-ca7370463b7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b01bb-d57d-4ec5-8b27-6a5df6b766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19723e-6d9d-450b-9fd0-ca7370463b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9cb01bb-d57d-4ec5-8b27-6a5df6b76636">KUR5NYSQVRKM-1567133646-3754</_dlc_DocId>
    <_dlc_DocIdUrl xmlns="69cb01bb-d57d-4ec5-8b27-6a5df6b76636">
      <Url>https://hopuk.sharepoint.com/sites/MidWorcestershire/_layouts/15/DocIdRedir.aspx?ID=KUR5NYSQVRKM-1567133646-3754</Url>
      <Description>KUR5NYSQVRKM-1567133646-3754</Description>
    </_dlc_DocIdUrl>
  </documentManagement>
</p:properties>
</file>

<file path=customXml/itemProps1.xml><?xml version="1.0" encoding="utf-8"?>
<ds:datastoreItem xmlns:ds="http://schemas.openxmlformats.org/officeDocument/2006/customXml" ds:itemID="{D96769CE-A17A-4A89-B9F2-D85B44B62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b01bb-d57d-4ec5-8b27-6a5df6b76636"/>
    <ds:schemaRef ds:uri="1019723e-6d9d-450b-9fd0-ca7370463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99EDAE-FFDB-40FC-B503-0E66CCB7A83E}">
  <ds:schemaRefs>
    <ds:schemaRef ds:uri="http://schemas.microsoft.com/sharepoint/events"/>
  </ds:schemaRefs>
</ds:datastoreItem>
</file>

<file path=customXml/itemProps3.xml><?xml version="1.0" encoding="utf-8"?>
<ds:datastoreItem xmlns:ds="http://schemas.openxmlformats.org/officeDocument/2006/customXml" ds:itemID="{D9BAE179-79A6-40DF-9218-2B1081B62BD5}">
  <ds:schemaRefs>
    <ds:schemaRef ds:uri="http://schemas.microsoft.com/sharepoint/v3/contenttype/forms"/>
  </ds:schemaRefs>
</ds:datastoreItem>
</file>

<file path=customXml/itemProps4.xml><?xml version="1.0" encoding="utf-8"?>
<ds:datastoreItem xmlns:ds="http://schemas.openxmlformats.org/officeDocument/2006/customXml" ds:itemID="{F81EDDC3-AEEF-4CDF-A7A5-2A324BB89E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Lloyd</dc:creator>
  <cp:keywords/>
  <dc:description/>
  <cp:lastModifiedBy>ROSS, Lloyd</cp:lastModifiedBy>
  <cp:revision>2</cp:revision>
  <cp:lastPrinted>2019-06-26T13:04:00Z</cp:lastPrinted>
  <dcterms:created xsi:type="dcterms:W3CDTF">2019-06-25T13:42:00Z</dcterms:created>
  <dcterms:modified xsi:type="dcterms:W3CDTF">2019-06-26T13:04:00Z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0x010100FB23F71A274BD147A82941E60DBF22FA</vt:lpwstr>
  </property>
  <property fmtid="{D5CDD505-2E9C-101B-9397-08002B2CF9AE}" pid="3" name="_dlc_DocIdItemGuid">
    <vt:lpwstr>ca2b53cc-75c6-43fd-93a8-c7eb386576b8</vt:lpwstr>
  </property>
</Properties>
</file>